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DFFD0F" w14:textId="77777777" w:rsidR="002A673E" w:rsidRPr="002A673E" w:rsidRDefault="002A673E" w:rsidP="002A673E">
      <w:pPr>
        <w:shd w:val="clear" w:color="auto" w:fill="FFFFFF"/>
        <w:spacing w:after="300" w:line="240" w:lineRule="auto"/>
        <w:rPr>
          <w:rFonts w:ascii="Source Sans Pro" w:eastAsia="Times New Roman" w:hAnsi="Source Sans Pro" w:cs="Times New Roman"/>
          <w:b/>
          <w:bCs/>
          <w:color w:val="47425D"/>
          <w:kern w:val="0"/>
          <w:sz w:val="28"/>
          <w:szCs w:val="28"/>
          <w:lang w:eastAsia="en-CA"/>
          <w14:ligatures w14:val="none"/>
        </w:rPr>
      </w:pPr>
      <w:r w:rsidRPr="002A673E">
        <w:rPr>
          <w:rFonts w:ascii="Source Sans Pro" w:eastAsia="Times New Roman" w:hAnsi="Source Sans Pro" w:cs="Times New Roman"/>
          <w:b/>
          <w:bCs/>
          <w:color w:val="47425D"/>
          <w:kern w:val="0"/>
          <w:sz w:val="28"/>
          <w:szCs w:val="28"/>
          <w:lang w:eastAsia="en-CA"/>
          <w14:ligatures w14:val="none"/>
        </w:rPr>
        <w:t>Zakon o krivi</w:t>
      </w:r>
      <w:r w:rsidRPr="002A673E">
        <w:rPr>
          <w:rFonts w:ascii="Calibri" w:eastAsia="Times New Roman" w:hAnsi="Calibri" w:cs="Calibri"/>
          <w:b/>
          <w:bCs/>
          <w:color w:val="47425D"/>
          <w:kern w:val="0"/>
          <w:sz w:val="28"/>
          <w:szCs w:val="28"/>
          <w:lang w:eastAsia="en-CA"/>
          <w14:ligatures w14:val="none"/>
        </w:rPr>
        <w:t>č</w:t>
      </w:r>
      <w:r w:rsidRPr="002A673E">
        <w:rPr>
          <w:rFonts w:ascii="Source Sans Pro" w:eastAsia="Times New Roman" w:hAnsi="Source Sans Pro" w:cs="Times New Roman"/>
          <w:b/>
          <w:bCs/>
          <w:color w:val="47425D"/>
          <w:kern w:val="0"/>
          <w:sz w:val="28"/>
          <w:szCs w:val="28"/>
          <w:lang w:eastAsia="en-CA"/>
          <w14:ligatures w14:val="none"/>
        </w:rPr>
        <w:t>nom postupku Bosne i Hercegovine</w:t>
      </w:r>
    </w:p>
    <w:p w14:paraId="5A9EE615" w14:textId="77777777" w:rsid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p>
    <w:p w14:paraId="600B69C1" w14:textId="77777777" w:rsid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p>
    <w:p w14:paraId="2BA29EE8" w14:textId="30E50D0C"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PRE</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ENI, NEZVANI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NI TEKST</w:t>
      </w:r>
    </w:p>
    <w:p w14:paraId="18B6F35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(Službeni glasnik Bosne i Hercegovine, br. 3/03, 32/03, 36/03, 26/04, 63/04, 13/05, 48/05, 46/06,</w:t>
      </w:r>
    </w:p>
    <w:p w14:paraId="3DA207E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76/06, 29/07, 32/07, 53/07, 76/07, 15/08, 58/08, 12/09, 16/09, 93/09, 72/13)</w:t>
      </w:r>
    </w:p>
    <w:p w14:paraId="0C1604B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w:t>
      </w:r>
    </w:p>
    <w:p w14:paraId="43BF5AC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Na osnovu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IV. 4. a) Ustava Bosne i Hercegovine, Parlamentarna skup</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tina Bosne i Hercegovine, na sjednici Doma naroda odr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anoj 18. juna 2003. godine, i na sjednici Predstavni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kog doma, odr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anoj 27. juna 2003. godine, usvojila je</w:t>
      </w:r>
    </w:p>
    <w:p w14:paraId="1F0AB25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w:t>
      </w:r>
    </w:p>
    <w:p w14:paraId="7868FEA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ZAKON O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NOM POSTUPKU BOSNE I HERCEGOVINE</w:t>
      </w:r>
    </w:p>
    <w:p w14:paraId="6EFE7CA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w:t>
      </w:r>
    </w:p>
    <w:p w14:paraId="3401C64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w:t>
      </w:r>
    </w:p>
    <w:p w14:paraId="431F512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DIO PRVI – OP</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ODREDBE</w:t>
      </w:r>
    </w:p>
    <w:p w14:paraId="23791F1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w:t>
      </w:r>
    </w:p>
    <w:p w14:paraId="78AA414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GLAVA I – OSNOVNA NA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ELA</w:t>
      </w:r>
    </w:p>
    <w:p w14:paraId="3696C95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1.</w:t>
      </w:r>
    </w:p>
    <w:p w14:paraId="51B6B6F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Predmet i primjena ovog zakona</w:t>
      </w:r>
    </w:p>
    <w:p w14:paraId="6997047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Ovim zakonom utvr</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uju se pravila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postupka po kojima je du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an postupati Sud Bosne i Hercegovine (u daljem tekstu: Sud), Glavni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itelj Bosne i Hercegovine (u daljem tekstu: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itelj) i drugi 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esnici u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nom postupku predvi</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eni ovim zakonom, kada postupaju u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nim stvarima.</w:t>
      </w:r>
    </w:p>
    <w:p w14:paraId="6192388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lastRenderedPageBreak/>
        <w:t>Č</w:t>
      </w:r>
      <w:r w:rsidRPr="002A673E">
        <w:rPr>
          <w:rFonts w:ascii="Source Sans Pro" w:eastAsia="Times New Roman" w:hAnsi="Source Sans Pro" w:cs="Times New Roman"/>
          <w:color w:val="47425D"/>
          <w:kern w:val="0"/>
          <w:sz w:val="24"/>
          <w:szCs w:val="24"/>
          <w:lang w:eastAsia="en-CA"/>
          <w14:ligatures w14:val="none"/>
        </w:rPr>
        <w:t>lan 2.</w:t>
      </w:r>
    </w:p>
    <w:p w14:paraId="4190100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Princip zakonitosti (1) Pravila utvr</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ena ovim zakonom trebaju osigurati da niko nevin ne bude osu</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 a da se 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initelju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djela izrekne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nopravna sankcija pod uvjetima propisanim u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nom zakonu Bosne i Hercegovine (u daljem tekstu: KZ BiH) i u drugim zakonima Bosne i Hercegovine u kojima su propisana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na djela i u zakonom propisanom postupku.</w:t>
      </w:r>
    </w:p>
    <w:p w14:paraId="4EC2B23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Prije donošenja pravomo</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ne presude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eni,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eni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biti ograni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 u svojoj slobodi i drugim pravima samo pod uvjetima koje propisuje ovaj zakon.</w:t>
      </w:r>
    </w:p>
    <w:p w14:paraId="1E3C604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(3)          Za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na djela koja su u nadle</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nosti Suda samo taj sud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izre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nopravnu sankciju u postupku koji je pokrenut i proveden po ovom zakonu, ukoliko ovim zakonom nije druga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ije propisano.</w:t>
      </w:r>
    </w:p>
    <w:p w14:paraId="0D46F57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3.</w:t>
      </w:r>
    </w:p>
    <w:p w14:paraId="76429B8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Pretpostavka nevinosti i in dubio pro reo</w:t>
      </w:r>
    </w:p>
    <w:p w14:paraId="7454B18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Svako se smatra nevinim za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 djelo dok se pravomo</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nom presudom ne utvrdi njegova krivnja.</w:t>
      </w:r>
    </w:p>
    <w:p w14:paraId="702C5AA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(2)          Sumnju u pogledu postojanja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injenica koje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ine obilje</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ja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djela ili o kojima ovisi primjena neke odredbe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zakonodavstva, Sud rje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ava presudom na na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 koji je povoljniji za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enog.</w:t>
      </w:r>
    </w:p>
    <w:p w14:paraId="709E3F7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4.</w:t>
      </w:r>
    </w:p>
    <w:p w14:paraId="01F6664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Ne bis in idem</w:t>
      </w:r>
    </w:p>
    <w:p w14:paraId="64BE200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Niko ne može biti ponovno su</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 za djelo za koje je ve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 bio su</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 i za koje je donesena pravomo</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na sudska odluka.</w:t>
      </w:r>
    </w:p>
    <w:p w14:paraId="6CDFD13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5.</w:t>
      </w:r>
    </w:p>
    <w:p w14:paraId="616AE51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Prava osobe lišene slobode</w:t>
      </w:r>
    </w:p>
    <w:p w14:paraId="5CE31AE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Osoba lišena slobode mora se na maternjem jeziku ili jeziku koji razumije odmah obavijestiti o razlozima lišenja slobode i istovremeno pou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iti da nije du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na dati iskaz, niti odgovarati na postavljena pitanja, da ima pravo uzeti branitelja kojeg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e sama </w:t>
      </w:r>
      <w:proofErr w:type="gramStart"/>
      <w:r w:rsidRPr="002A673E">
        <w:rPr>
          <w:rFonts w:ascii="Source Sans Pro" w:eastAsia="Times New Roman" w:hAnsi="Source Sans Pro" w:cs="Times New Roman"/>
          <w:color w:val="47425D"/>
          <w:kern w:val="0"/>
          <w:sz w:val="24"/>
          <w:szCs w:val="24"/>
          <w:lang w:eastAsia="en-CA"/>
          <w14:ligatures w14:val="none"/>
        </w:rPr>
        <w:t>izabrati,</w:t>
      </w:r>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kao</w:t>
      </w:r>
      <w:proofErr w:type="gramEnd"/>
      <w:r w:rsidRPr="002A673E">
        <w:rPr>
          <w:rFonts w:ascii="Source Sans Pro" w:eastAsia="Times New Roman" w:hAnsi="Source Sans Pro" w:cs="Times New Roman"/>
          <w:color w:val="47425D"/>
          <w:kern w:val="0"/>
          <w:sz w:val="24"/>
          <w:szCs w:val="24"/>
          <w:lang w:eastAsia="en-CA"/>
          <w14:ligatures w14:val="none"/>
        </w:rPr>
        <w:t xml:space="preserve"> i o tome da ima pravo da njena obitelj, konzularni slu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benik strane 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ave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iji je 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avljanin ili druga osoba koju ona odredi budu obavije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teni o njenom li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enju slobode.</w:t>
      </w:r>
    </w:p>
    <w:p w14:paraId="0F8B628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lastRenderedPageBreak/>
        <w:t xml:space="preserve">(2)          Osobi koja je lišena slobode postavit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branitelj na njen zahtjev ako zbog svog imovnog stanja ne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snositi tro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kove odbrane.</w:t>
      </w:r>
    </w:p>
    <w:p w14:paraId="714F129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6.</w:t>
      </w:r>
    </w:p>
    <w:p w14:paraId="0188B38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Prava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enog,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enog</w:t>
      </w:r>
    </w:p>
    <w:p w14:paraId="745CDE6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eni ve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 na prvom ispitivanju mora biti obavije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ten o djelu za koje se tereti i o osnovama sumnje protiv njega i da njegov iskaz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biti kori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ten kao dokaz u daljnjem toku postupka.</w:t>
      </w:r>
    </w:p>
    <w:p w14:paraId="29CCAF0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enom,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enom se mora omogu</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iti da se izjasni o svim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injenicama i dokazima koji ga terete i da iznese sve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injenice i dokaze koji mu idu u korist.</w:t>
      </w:r>
    </w:p>
    <w:p w14:paraId="2C64230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(3)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eni,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eni nije du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an iznijeti svoju odbranu niti odgovarati na postavljena pitanja.</w:t>
      </w:r>
    </w:p>
    <w:p w14:paraId="18A0517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7.</w:t>
      </w:r>
    </w:p>
    <w:p w14:paraId="5962AD4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Pravo na odbranu</w:t>
      </w:r>
    </w:p>
    <w:p w14:paraId="399E759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eni,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eni ima pravo braniti se sam ili uz stru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nu pomo</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 branitelja koga sam izabere.</w:t>
      </w:r>
    </w:p>
    <w:p w14:paraId="0F11811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Ako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eni,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eni sam ne uzme branitelja, postavit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mu se branitelj kad je to odre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eno ovim zakonom.</w:t>
      </w:r>
    </w:p>
    <w:p w14:paraId="2D9300E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(3)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enom,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enom se mora osigurati dovoljno vremena za pripremanje odbrane.</w:t>
      </w:r>
    </w:p>
    <w:p w14:paraId="7B96E08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8.</w:t>
      </w:r>
    </w:p>
    <w:p w14:paraId="662FAA5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Jezik i pismo</w:t>
      </w:r>
    </w:p>
    <w:p w14:paraId="4DA7115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U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nom postupku u ravnopravnoj su upotrebi slu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beni jezici Bosne i Hercegovine </w:t>
      </w:r>
      <w:r w:rsidRPr="002A673E">
        <w:rPr>
          <w:rFonts w:ascii="Source Sans Pro" w:eastAsia="Times New Roman" w:hAnsi="Source Sans Pro" w:cs="Source Sans Pro"/>
          <w:color w:val="47425D"/>
          <w:kern w:val="0"/>
          <w:sz w:val="24"/>
          <w:szCs w:val="24"/>
          <w:lang w:eastAsia="en-CA"/>
          <w14:ligatures w14:val="none"/>
        </w:rPr>
        <w:t>–</w:t>
      </w:r>
      <w:r w:rsidRPr="002A673E">
        <w:rPr>
          <w:rFonts w:ascii="Source Sans Pro" w:eastAsia="Times New Roman" w:hAnsi="Source Sans Pro" w:cs="Times New Roman"/>
          <w:color w:val="47425D"/>
          <w:kern w:val="0"/>
          <w:sz w:val="24"/>
          <w:szCs w:val="24"/>
          <w:lang w:eastAsia="en-CA"/>
          <w14:ligatures w14:val="none"/>
        </w:rPr>
        <w:t xml:space="preserve"> bosanski, hrvatski i srpski jezik, kao i oba pisma </w:t>
      </w:r>
      <w:r w:rsidRPr="002A673E">
        <w:rPr>
          <w:rFonts w:ascii="Source Sans Pro" w:eastAsia="Times New Roman" w:hAnsi="Source Sans Pro" w:cs="Source Sans Pro"/>
          <w:color w:val="47425D"/>
          <w:kern w:val="0"/>
          <w:sz w:val="24"/>
          <w:szCs w:val="24"/>
          <w:lang w:eastAsia="en-CA"/>
          <w14:ligatures w14:val="none"/>
        </w:rPr>
        <w:t>–</w:t>
      </w:r>
      <w:r w:rsidRPr="002A673E">
        <w:rPr>
          <w:rFonts w:ascii="Source Sans Pro" w:eastAsia="Times New Roman" w:hAnsi="Source Sans Pro" w:cs="Times New Roman"/>
          <w:color w:val="47425D"/>
          <w:kern w:val="0"/>
          <w:sz w:val="24"/>
          <w:szCs w:val="24"/>
          <w:lang w:eastAsia="en-CA"/>
          <w14:ligatures w14:val="none"/>
        </w:rPr>
        <w:t xml:space="preserve">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irilica i latinica. (2) Stranke, svjedoci i ostali 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esnici u postupku imaju pravo slu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iti se maternjim jezikom ili jezikom koji razumiju. Ako osoba ne razumije jedan od slu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benih jezika Bosne i Hercegovine, osigurat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usmeno prevo</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 xml:space="preserve">enje onoga </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to ona, odnosno drugi iznose, kao i isprava i drugog pisanog dokaznog materijala.</w:t>
      </w:r>
    </w:p>
    <w:p w14:paraId="1D511DD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lastRenderedPageBreak/>
        <w:t xml:space="preserve">(3)          O pravima iz stava 2.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pou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it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e se prije prvog ispitivanja osobe iz stava 2.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koje se tih prava mogu odre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i ako znaju jezik na kome se vodi postupak. U zapisniku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zabilje</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iti da je data pouka i izjava 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esnika na datu pouku.</w:t>
      </w:r>
    </w:p>
    <w:p w14:paraId="4BF33FF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(4)          Prevo</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enje obavlja sudski tuma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w:t>
      </w:r>
    </w:p>
    <w:p w14:paraId="4DE8AAC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9.</w:t>
      </w:r>
    </w:p>
    <w:p w14:paraId="71EDB21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Upu</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ivanje i dostavljanje pismena</w:t>
      </w:r>
    </w:p>
    <w:p w14:paraId="46D730D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Pozive, odluke i druga pismena upu</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uje Sud i drugi organi koji 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estvuju u postupku na slu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benim jezicima iz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8. stava 1. ovog zakona.</w:t>
      </w:r>
    </w:p>
    <w:p w14:paraId="4878AEF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Podnesci se dostavljaju Sudu i drugim organima koji 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estvuju u postupku na slu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benim jezicima iz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8. stava</w:t>
      </w:r>
    </w:p>
    <w:p w14:paraId="58DC5EC4" w14:textId="77777777" w:rsidR="002A673E" w:rsidRPr="002A673E" w:rsidRDefault="002A673E" w:rsidP="002A673E">
      <w:pPr>
        <w:numPr>
          <w:ilvl w:val="0"/>
          <w:numId w:val="1"/>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ovog zakona.</w:t>
      </w:r>
    </w:p>
    <w:p w14:paraId="192C71C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(3)          Osobi koja je lišena slobode ili se nalazi u pritvoru, na izdržavanju kazne ili na obaveznom psihijatrijskom lije</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enju, odnosno obaveznom lije</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enju od ovisnosti, dostavit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e se i prevod pismena iz stava 1. i 2.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na maternjem jeziku ili jeziku koji razumije.</w:t>
      </w:r>
    </w:p>
    <w:p w14:paraId="59159A5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10.</w:t>
      </w:r>
    </w:p>
    <w:p w14:paraId="2CCEB42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Zakonitost dokaza</w:t>
      </w:r>
    </w:p>
    <w:p w14:paraId="10E3018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Zabranjeno je od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enog,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enog ili bilo koje druge osobe koja 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estvuje u postupku iznu</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ivati priznanje ili kakvu drugu izjavu.</w:t>
      </w:r>
    </w:p>
    <w:p w14:paraId="6FBDA5E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Sud ne može zasnovati svoju odluku na dokazima pribavljenim povredama ljudskih prava i sloboda propisanih ustavom i me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unarodnim ugovorima koje je Bosna i Hercegovina ratifikovala, niti na dokazima koji su pribavljeni bitnim povredama ovog zakona.</w:t>
      </w:r>
    </w:p>
    <w:p w14:paraId="59935CC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(3)          Sud ne može zasnivati svoju odluku na dokazima koji su dobijeni na temelju dokaza iz stava 2.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w:t>
      </w:r>
    </w:p>
    <w:p w14:paraId="055BE6F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11.</w:t>
      </w:r>
    </w:p>
    <w:p w14:paraId="31B73D1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Pravo na odštetu i rehabilitaciju Osoba koja je neopravdano osu</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ena za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 djelo ili je bez osnova li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ena slobode ima pravo na rehabilitaciju, pravo na naknadu </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tete iz bud</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etskih sredstava, kao i druga prava utvr</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ena zakonom.</w:t>
      </w:r>
    </w:p>
    <w:p w14:paraId="5DAF3BC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12.</w:t>
      </w:r>
    </w:p>
    <w:p w14:paraId="2695F3E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lastRenderedPageBreak/>
        <w:t>Pouka o pravima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enog,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enog ili drugu osobu koja 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estvuje u postupku koje bi iz neznanja mogle propustiti neku radnju u postupku, ili se iz neznanja ne bi koristili svojim pravima, Sud,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itelj i drugi organi koji 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estvuju u postupku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pou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iti o pravima koja im po ovom zakonu pripadaju i o posljedicama propu</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tanja radnje.</w:t>
      </w:r>
    </w:p>
    <w:p w14:paraId="61BAA2E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13.</w:t>
      </w:r>
    </w:p>
    <w:p w14:paraId="50079A4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Pravo na su</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enje bez odlaganja</w:t>
      </w:r>
    </w:p>
    <w:p w14:paraId="4EB5ADD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Osumnji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eni, odnosno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eni ima pravo da u najkra</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em razumnom roku bude izveden pred Sud i da mu bude su</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eno bez odlaganja.</w:t>
      </w:r>
    </w:p>
    <w:p w14:paraId="2ADBF9F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Sud je dužan da postupak provede bez odugovla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enja i onemogu</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i svaku zloupotrebu prava koja pripadaju osobama koje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estvuju u postupku.</w:t>
      </w:r>
    </w:p>
    <w:p w14:paraId="541123D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Trajanje pritvora mora biti svedeno na najkra</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nu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no vrijeme.</w:t>
      </w:r>
    </w:p>
    <w:p w14:paraId="3097CD6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14.</w:t>
      </w:r>
    </w:p>
    <w:p w14:paraId="4AB00FB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Jednakost u postupanju</w:t>
      </w:r>
    </w:p>
    <w:p w14:paraId="5F5869E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Sud je dužan da stranke i branioca tretira na jednak na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 i da svakoj od strana pru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 jednake mogu</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nosti u pogledu pristupa dokazima i njihovom izvo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enju na glavnom pretresu.</w:t>
      </w:r>
    </w:p>
    <w:p w14:paraId="5DE47FA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Sud, Tužitelj i drugi organi koji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estvuju u postupku 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ni su s jednakom pa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njom da ispituju i utvr</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 xml:space="preserve">uju kako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injenice koje terete osumnji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enog, odnosno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enog, tako i one koje im idu u korist.</w:t>
      </w:r>
    </w:p>
    <w:p w14:paraId="2201888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15.</w:t>
      </w:r>
    </w:p>
    <w:p w14:paraId="2FE0582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Slobodna ocjena dokaza Pravo Suda, Tužitelja i drugih organa koji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estvuju u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nom postupku da ocjenjuju postojanje ili nepostojanje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injenica nije vezano ni ograni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eno posebnim formalnim dokaznim pravilima.</w:t>
      </w:r>
    </w:p>
    <w:p w14:paraId="4CA1815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16.</w:t>
      </w:r>
    </w:p>
    <w:p w14:paraId="6AECC06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Princip akuzatornosti</w:t>
      </w:r>
    </w:p>
    <w:p w14:paraId="179DED5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ni postupak se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pokrenuti i provesti samo po zahtjevu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itelja.</w:t>
      </w:r>
    </w:p>
    <w:p w14:paraId="20A5CB0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17.</w:t>
      </w:r>
    </w:p>
    <w:p w14:paraId="136B023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lastRenderedPageBreak/>
        <w:t>Princip legaliteta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gonjenja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itelj je 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an poduzeti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 gonjenje ako postoje dokazi da je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injeno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 djelo, osim ako ovim zakonom nije druga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ije propisano.</w:t>
      </w:r>
    </w:p>
    <w:p w14:paraId="0B40F20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18.</w:t>
      </w:r>
    </w:p>
    <w:p w14:paraId="55923F5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Posljedice pokretanja postupka</w:t>
      </w:r>
    </w:p>
    <w:p w14:paraId="669531B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Kad je propisano da pokretanje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postupka ima za posljedicu ograni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enje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enih prava, ove posljedice, ako ovim zakonom nije druga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ije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eno, nastupaju potvr</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ivanjem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nice. Ako se radi o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nim djelima s propisanom kaznom zatvora do pet godina ili nov</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anom kaznom kao glavnom kaznom, ove posljedice nastupaju od dana kad je donesena osu</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uju</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presuda, bez obzira je li postala pravomo</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na.</w:t>
      </w:r>
    </w:p>
    <w:p w14:paraId="04A21BE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19.</w:t>
      </w:r>
    </w:p>
    <w:p w14:paraId="5A14D9C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Prethodna pitanja</w:t>
      </w:r>
    </w:p>
    <w:p w14:paraId="6CF4CE3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Ako primjena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nog zakona ovisi od prethodne odluke o kakvom pravnom pitanju za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ije je odlu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ivanje nadle</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an sud u kojem drugom postupku ili neki drugi organ, Sud kad sudi u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nom predmetu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sam odlu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iti i o tom pitanju po odredbama koje va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za dokazivanje u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nom postupku. Odluka Suda o ovom pravnom pitanju ima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inak samo u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nom predmetu koji ovaj Sud raspravlja.</w:t>
      </w:r>
    </w:p>
    <w:p w14:paraId="0696E82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Ako je o takvom prethodnom pitanju ve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 donio odluku sud u kojem drugom postupku ili neki drugi organ, takva odluka ne ve</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Sud u pogledu ocjene je li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injeno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eno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 djelo.</w:t>
      </w:r>
    </w:p>
    <w:p w14:paraId="6655A6A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GLAVA II </w:t>
      </w:r>
      <w:proofErr w:type="gramStart"/>
      <w:r w:rsidRPr="002A673E">
        <w:rPr>
          <w:rFonts w:ascii="Source Sans Pro" w:eastAsia="Times New Roman" w:hAnsi="Source Sans Pro" w:cs="Times New Roman"/>
          <w:color w:val="47425D"/>
          <w:kern w:val="0"/>
          <w:sz w:val="24"/>
          <w:szCs w:val="24"/>
          <w:lang w:val="fr-FR" w:eastAsia="en-CA"/>
          <w14:ligatures w14:val="none"/>
        </w:rPr>
        <w:t>–  ZNA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ENJE</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IZRAZA</w:t>
      </w:r>
    </w:p>
    <w:p w14:paraId="7EE6C66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20.</w:t>
      </w:r>
    </w:p>
    <w:p w14:paraId="7657568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Osnovni pojmovi Osim ako ovim zakonom nije druga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ije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eno, pojedini izrazi upotrijebljeni u ovom zakonu imaju slijede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w:t>
      </w:r>
      <w:proofErr w:type="gramStart"/>
      <w:r w:rsidRPr="002A673E">
        <w:rPr>
          <w:rFonts w:ascii="Source Sans Pro" w:eastAsia="Times New Roman" w:hAnsi="Source Sans Pro" w:cs="Times New Roman"/>
          <w:color w:val="47425D"/>
          <w:kern w:val="0"/>
          <w:sz w:val="24"/>
          <w:szCs w:val="24"/>
          <w:lang w:val="fr-FR" w:eastAsia="en-CA"/>
          <w14:ligatures w14:val="none"/>
        </w:rPr>
        <w:t>zna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enje:</w:t>
      </w:r>
      <w:proofErr w:type="gramEnd"/>
    </w:p>
    <w:p w14:paraId="0F9F80E4" w14:textId="77777777" w:rsidR="002A673E" w:rsidRPr="002A673E" w:rsidRDefault="002A673E" w:rsidP="002A673E">
      <w:pPr>
        <w:numPr>
          <w:ilvl w:val="0"/>
          <w:numId w:val="2"/>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a) “Osumnji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eni</w:t>
      </w:r>
      <w:r w:rsidRPr="002A673E">
        <w:rPr>
          <w:rFonts w:ascii="Source Sans Pro" w:eastAsia="Times New Roman" w:hAnsi="Source Sans Pro" w:cs="Source Sans Pro"/>
          <w:color w:val="47425D"/>
          <w:kern w:val="0"/>
          <w:sz w:val="24"/>
          <w:szCs w:val="24"/>
          <w:lang w:val="fr-FR" w:eastAsia="en-CA"/>
          <w14:ligatures w14:val="none"/>
        </w:rPr>
        <w:t>”</w:t>
      </w:r>
      <w:r w:rsidRPr="002A673E">
        <w:rPr>
          <w:rFonts w:ascii="Source Sans Pro" w:eastAsia="Times New Roman" w:hAnsi="Source Sans Pro" w:cs="Times New Roman"/>
          <w:color w:val="47425D"/>
          <w:kern w:val="0"/>
          <w:sz w:val="24"/>
          <w:szCs w:val="24"/>
          <w:lang w:val="fr-FR" w:eastAsia="en-CA"/>
          <w14:ligatures w14:val="none"/>
        </w:rPr>
        <w:t xml:space="preserve"> je osoba za koju postoje osnovi sumnje da </w:t>
      </w:r>
      <w:proofErr w:type="gramStart"/>
      <w:r w:rsidRPr="002A673E">
        <w:rPr>
          <w:rFonts w:ascii="Source Sans Pro" w:eastAsia="Times New Roman" w:hAnsi="Source Sans Pro" w:cs="Times New Roman"/>
          <w:color w:val="47425D"/>
          <w:kern w:val="0"/>
          <w:sz w:val="24"/>
          <w:szCs w:val="24"/>
          <w:lang w:val="fr-FR" w:eastAsia="en-CA"/>
          <w14:ligatures w14:val="none"/>
        </w:rPr>
        <w:t>je</w:t>
      </w:r>
      <w:r w:rsidRPr="002A673E">
        <w:rPr>
          <w:rFonts w:ascii="Source Sans Pro" w:eastAsia="Times New Roman" w:hAnsi="Source Sans Pro" w:cs="Source Sans Pro"/>
          <w:color w:val="47425D"/>
          <w:kern w:val="0"/>
          <w:sz w:val="24"/>
          <w:szCs w:val="24"/>
          <w:lang w:val="fr-FR" w:eastAsia="en-CA"/>
          <w14:ligatures w14:val="none"/>
        </w:rPr>
        <w:t> </w:t>
      </w:r>
      <w:r w:rsidRPr="002A673E">
        <w:rPr>
          <w:rFonts w:ascii="Source Sans Pro" w:eastAsia="Times New Roman" w:hAnsi="Source Sans Pro" w:cs="Times New Roman"/>
          <w:color w:val="47425D"/>
          <w:kern w:val="0"/>
          <w:sz w:val="24"/>
          <w:szCs w:val="24"/>
          <w:lang w:val="fr-FR" w:eastAsia="en-CA"/>
          <w14:ligatures w14:val="none"/>
        </w:rPr>
        <w:t xml:space="preserve"> po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inila</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 djelo,</w:t>
      </w:r>
    </w:p>
    <w:p w14:paraId="75206A70" w14:textId="77777777" w:rsidR="002A673E" w:rsidRPr="002A673E" w:rsidRDefault="002A673E" w:rsidP="002A673E">
      <w:pPr>
        <w:numPr>
          <w:ilvl w:val="0"/>
          <w:numId w:val="2"/>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b) “Optuženi” je osoba protiv koje je jedna ili više ta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aka u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nici potvr</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ena,</w:t>
      </w:r>
    </w:p>
    <w:p w14:paraId="77A0530E" w14:textId="77777777" w:rsidR="002A673E" w:rsidRPr="002A673E" w:rsidRDefault="002A673E" w:rsidP="002A673E">
      <w:pPr>
        <w:numPr>
          <w:ilvl w:val="0"/>
          <w:numId w:val="2"/>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c) “Osu</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eni</w:t>
      </w:r>
      <w:r w:rsidRPr="002A673E">
        <w:rPr>
          <w:rFonts w:ascii="Source Sans Pro" w:eastAsia="Times New Roman" w:hAnsi="Source Sans Pro" w:cs="Source Sans Pro"/>
          <w:color w:val="47425D"/>
          <w:kern w:val="0"/>
          <w:sz w:val="24"/>
          <w:szCs w:val="24"/>
          <w:lang w:val="fr-FR" w:eastAsia="en-CA"/>
          <w14:ligatures w14:val="none"/>
        </w:rPr>
        <w:t>”</w:t>
      </w:r>
      <w:r w:rsidRPr="002A673E">
        <w:rPr>
          <w:rFonts w:ascii="Source Sans Pro" w:eastAsia="Times New Roman" w:hAnsi="Source Sans Pro" w:cs="Times New Roman"/>
          <w:color w:val="47425D"/>
          <w:kern w:val="0"/>
          <w:sz w:val="24"/>
          <w:szCs w:val="24"/>
          <w:lang w:val="fr-FR" w:eastAsia="en-CA"/>
          <w14:ligatures w14:val="none"/>
        </w:rPr>
        <w:t xml:space="preserve"> je osoba za koju je pravomo</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nom odlukom utvr</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eno da je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 odgovorna za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eno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 djelo.</w:t>
      </w:r>
    </w:p>
    <w:p w14:paraId="5C9F3067" w14:textId="77777777" w:rsidR="002A673E" w:rsidRPr="002A673E" w:rsidRDefault="002A673E" w:rsidP="002A673E">
      <w:pPr>
        <w:numPr>
          <w:ilvl w:val="0"/>
          <w:numId w:val="2"/>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d) “Sudija za prethodni postupak” je sudija koji u toku istrage postupa u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ajevima kada je to propisano ovim zakonom,</w:t>
      </w:r>
    </w:p>
    <w:p w14:paraId="6210C40B" w14:textId="77777777" w:rsidR="002A673E" w:rsidRPr="002A673E" w:rsidRDefault="002A673E" w:rsidP="002A673E">
      <w:pPr>
        <w:numPr>
          <w:ilvl w:val="0"/>
          <w:numId w:val="2"/>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e) “Sudija za prethodno saslušanje” je sudija koji nakon podizanja optužnice postupa u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ajevima kada je to propisano ovim zakonom i koji ima ovla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tenja koja pripadaju sudiji za prethodni postupak,</w:t>
      </w:r>
    </w:p>
    <w:p w14:paraId="383DD807" w14:textId="77777777" w:rsidR="002A673E" w:rsidRPr="002A673E" w:rsidRDefault="002A673E" w:rsidP="002A673E">
      <w:pPr>
        <w:numPr>
          <w:ilvl w:val="0"/>
          <w:numId w:val="2"/>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lastRenderedPageBreak/>
        <w:t>f) “Stranke” su Tužitelj i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eni,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eni,</w:t>
      </w:r>
    </w:p>
    <w:p w14:paraId="37954BF3" w14:textId="77777777" w:rsidR="002A673E" w:rsidRPr="002A673E" w:rsidRDefault="002A673E" w:rsidP="002A673E">
      <w:pPr>
        <w:numPr>
          <w:ilvl w:val="0"/>
          <w:numId w:val="2"/>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g) “Ovlaštena službena osoba” je osoba koja ima odgovaraju</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a ovla</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tenja unutar policijskih organa Bosne i Hercegovine, uklju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uju</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 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avnu agenciju za istrage i za</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titu, 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avnu grani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nu slu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bu, sudsku i finansijsku policiju, kao i unutar carinskih organa, poreskih organa i organa vojne policije u Bosni i Hercegovini. Pod ovla</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tenim slu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benim osobama smatraju se i stru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ni saradnici odnosno istra</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itelji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ila</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tva BiH koji rade po ovlastima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ioca.</w:t>
      </w:r>
    </w:p>
    <w:p w14:paraId="758F8716" w14:textId="77777777" w:rsidR="002A673E" w:rsidRPr="002A673E" w:rsidRDefault="002A673E" w:rsidP="002A673E">
      <w:pPr>
        <w:numPr>
          <w:ilvl w:val="0"/>
          <w:numId w:val="2"/>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h) “Ošte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eni</w:t>
      </w:r>
      <w:r w:rsidRPr="002A673E">
        <w:rPr>
          <w:rFonts w:ascii="Source Sans Pro" w:eastAsia="Times New Roman" w:hAnsi="Source Sans Pro" w:cs="Source Sans Pro"/>
          <w:color w:val="47425D"/>
          <w:kern w:val="0"/>
          <w:sz w:val="24"/>
          <w:szCs w:val="24"/>
          <w:lang w:eastAsia="en-CA"/>
          <w14:ligatures w14:val="none"/>
        </w:rPr>
        <w:t>”</w:t>
      </w:r>
      <w:r w:rsidRPr="002A673E">
        <w:rPr>
          <w:rFonts w:ascii="Source Sans Pro" w:eastAsia="Times New Roman" w:hAnsi="Source Sans Pro" w:cs="Times New Roman"/>
          <w:color w:val="47425D"/>
          <w:kern w:val="0"/>
          <w:sz w:val="24"/>
          <w:szCs w:val="24"/>
          <w:lang w:eastAsia="en-CA"/>
          <w14:ligatures w14:val="none"/>
        </w:rPr>
        <w:t xml:space="preserve"> je osoba kojoj je osobno ili imovinsko pravo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nim djelom povrije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eno ili ugro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eno. Pravne osobe</w:t>
      </w:r>
      <w:r w:rsidRPr="002A673E">
        <w:rPr>
          <w:rFonts w:ascii="Source Sans Pro" w:eastAsia="Times New Roman" w:hAnsi="Source Sans Pro" w:cs="Source Sans Pro"/>
          <w:color w:val="47425D"/>
          <w:kern w:val="0"/>
          <w:sz w:val="24"/>
          <w:szCs w:val="24"/>
          <w:lang w:eastAsia="en-CA"/>
          <w14:ligatures w14:val="none"/>
        </w:rPr>
        <w:t>”</w:t>
      </w:r>
      <w:r w:rsidRPr="002A673E">
        <w:rPr>
          <w:rFonts w:ascii="Source Sans Pro" w:eastAsia="Times New Roman" w:hAnsi="Source Sans Pro" w:cs="Times New Roman"/>
          <w:color w:val="47425D"/>
          <w:kern w:val="0"/>
          <w:sz w:val="24"/>
          <w:szCs w:val="24"/>
          <w:lang w:eastAsia="en-CA"/>
          <w14:ligatures w14:val="none"/>
        </w:rPr>
        <w:t xml:space="preserve"> su osobe koje su kao takve definirane u KZ BiH, uklju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uju</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 korporacije, preduze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a, udru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enja, firme i partnerstva i druga privredna dru</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tva,</w:t>
      </w:r>
    </w:p>
    <w:p w14:paraId="1E3E40B8" w14:textId="77777777" w:rsidR="002A673E" w:rsidRPr="002A673E" w:rsidRDefault="002A673E" w:rsidP="002A673E">
      <w:pPr>
        <w:numPr>
          <w:ilvl w:val="0"/>
          <w:numId w:val="2"/>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i) “Istraga” obuhvata aktivnosti poduzete od strane Tužitelja ili ovlaštene službene osobe u skladu s ovim zakonom, uklju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uju</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i prikupljanje i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uvanje izjava i dokaza,</w:t>
      </w:r>
    </w:p>
    <w:p w14:paraId="554591B5" w14:textId="77777777" w:rsidR="002A673E" w:rsidRPr="002A673E" w:rsidRDefault="002A673E" w:rsidP="002A673E">
      <w:pPr>
        <w:numPr>
          <w:ilvl w:val="0"/>
          <w:numId w:val="2"/>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j) “Unakrsno ispitivanje” je ispitivanje svjedoka i vještaka od stranke, odnosno branitelja, koja nije pozvala svjedoka, odnosno vještaka,</w:t>
      </w:r>
    </w:p>
    <w:p w14:paraId="68F3B5CD" w14:textId="77777777" w:rsidR="002A673E" w:rsidRPr="002A673E" w:rsidRDefault="002A673E" w:rsidP="002A673E">
      <w:pPr>
        <w:numPr>
          <w:ilvl w:val="0"/>
          <w:numId w:val="2"/>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k) “Direktno ispitivanje” je ispitivanje svjedoka i vještaka od stranke, odnosno branitelja, koja je pozvala svjedoka, odnosno vještaka,</w:t>
      </w:r>
    </w:p>
    <w:p w14:paraId="68926CA3" w14:textId="77777777" w:rsidR="002A673E" w:rsidRPr="002A673E" w:rsidRDefault="002A673E" w:rsidP="002A673E">
      <w:pPr>
        <w:numPr>
          <w:ilvl w:val="0"/>
          <w:numId w:val="2"/>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l) “Osnovana sumnja” je viši stepen sumnje zasnovan na prikupljenim dokazima koji upu</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uju na zaklju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ak da je izvr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eno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 djelo,</w:t>
      </w:r>
    </w:p>
    <w:p w14:paraId="545E8A05" w14:textId="77777777" w:rsidR="002A673E" w:rsidRPr="002A673E" w:rsidRDefault="002A673E" w:rsidP="002A673E">
      <w:pPr>
        <w:numPr>
          <w:ilvl w:val="0"/>
          <w:numId w:val="2"/>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m) “Zabilješke” i “spisi” su slova, rije</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 ili brojke ili njihov ekvivalent, zapisane rukopisom, otkucane pisa</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om ma</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inom, od</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tampane, fotokopirane, fotografirane, zabilje</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ene magnetskim impulsima, mehani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ki ili elektronski ili nekim drugim oblikom sakupljanja podataka,</w:t>
      </w:r>
    </w:p>
    <w:p w14:paraId="49E1D5BB" w14:textId="77777777" w:rsidR="002A673E" w:rsidRPr="002A673E" w:rsidRDefault="002A673E" w:rsidP="002A673E">
      <w:pPr>
        <w:numPr>
          <w:ilvl w:val="0"/>
          <w:numId w:val="2"/>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n) “Fotografije” su fotografski, digitalni i rendgenski snimci, video trake i filmovi,</w:t>
      </w:r>
    </w:p>
    <w:p w14:paraId="77D140B2" w14:textId="77777777" w:rsidR="002A673E" w:rsidRPr="002A673E" w:rsidRDefault="002A673E" w:rsidP="002A673E">
      <w:pPr>
        <w:numPr>
          <w:ilvl w:val="0"/>
          <w:numId w:val="2"/>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o) “Original” je sam spis ili snimak ili sli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an ekvivalent kojim se ostvaruje isto dejstvo od strane osobe koja ga </w:t>
      </w:r>
      <w:proofErr w:type="gramStart"/>
      <w:r w:rsidRPr="002A673E">
        <w:rPr>
          <w:rFonts w:ascii="Source Sans Pro" w:eastAsia="Times New Roman" w:hAnsi="Source Sans Pro" w:cs="Times New Roman"/>
          <w:color w:val="47425D"/>
          <w:kern w:val="0"/>
          <w:sz w:val="24"/>
          <w:szCs w:val="24"/>
          <w:lang w:eastAsia="en-CA"/>
          <w14:ligatures w14:val="none"/>
        </w:rPr>
        <w:t>pi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w:t>
      </w:r>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snima</w:t>
      </w:r>
      <w:proofErr w:type="gramEnd"/>
      <w:r w:rsidRPr="002A673E">
        <w:rPr>
          <w:rFonts w:ascii="Source Sans Pro" w:eastAsia="Times New Roman" w:hAnsi="Source Sans Pro" w:cs="Times New Roman"/>
          <w:color w:val="47425D"/>
          <w:kern w:val="0"/>
          <w:sz w:val="24"/>
          <w:szCs w:val="24"/>
          <w:lang w:eastAsia="en-CA"/>
          <w14:ligatures w14:val="none"/>
        </w:rPr>
        <w:t xml:space="preserve"> ili izdaje. </w:t>
      </w:r>
      <w:r w:rsidRPr="002A673E">
        <w:rPr>
          <w:rFonts w:ascii="Source Sans Pro" w:eastAsia="Times New Roman" w:hAnsi="Source Sans Pro" w:cs="Source Sans Pro"/>
          <w:color w:val="47425D"/>
          <w:kern w:val="0"/>
          <w:sz w:val="24"/>
          <w:szCs w:val="24"/>
          <w:lang w:eastAsia="en-CA"/>
          <w14:ligatures w14:val="none"/>
        </w:rPr>
        <w:t>“</w:t>
      </w:r>
      <w:r w:rsidRPr="002A673E">
        <w:rPr>
          <w:rFonts w:ascii="Source Sans Pro" w:eastAsia="Times New Roman" w:hAnsi="Source Sans Pro" w:cs="Times New Roman"/>
          <w:color w:val="47425D"/>
          <w:kern w:val="0"/>
          <w:sz w:val="24"/>
          <w:szCs w:val="24"/>
          <w:lang w:eastAsia="en-CA"/>
          <w14:ligatures w14:val="none"/>
        </w:rPr>
        <w:t>Original</w:t>
      </w:r>
      <w:r w:rsidRPr="002A673E">
        <w:rPr>
          <w:rFonts w:ascii="Source Sans Pro" w:eastAsia="Times New Roman" w:hAnsi="Source Sans Pro" w:cs="Source Sans Pro"/>
          <w:color w:val="47425D"/>
          <w:kern w:val="0"/>
          <w:sz w:val="24"/>
          <w:szCs w:val="24"/>
          <w:lang w:eastAsia="en-CA"/>
          <w14:ligatures w14:val="none"/>
        </w:rPr>
        <w:t>”</w:t>
      </w:r>
      <w:r w:rsidRPr="002A673E">
        <w:rPr>
          <w:rFonts w:ascii="Source Sans Pro" w:eastAsia="Times New Roman" w:hAnsi="Source Sans Pro" w:cs="Times New Roman"/>
          <w:color w:val="47425D"/>
          <w:kern w:val="0"/>
          <w:sz w:val="24"/>
          <w:szCs w:val="24"/>
          <w:lang w:eastAsia="en-CA"/>
          <w14:ligatures w14:val="none"/>
        </w:rPr>
        <w:t xml:space="preserve"> fotografija uklju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uje negativ i sve kopije. Ako su podaci pohranjeni u kompjuteru ili sli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nom ure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aju za automatsku obradu podataka, original je i svaki od</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tampani primjerak ili okom vidljivi pohranjeni podatak,</w:t>
      </w:r>
    </w:p>
    <w:p w14:paraId="31ABDDBB" w14:textId="77777777" w:rsidR="002A673E" w:rsidRPr="002A673E" w:rsidRDefault="002A673E" w:rsidP="002A673E">
      <w:pPr>
        <w:numPr>
          <w:ilvl w:val="0"/>
          <w:numId w:val="2"/>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r) “Kopija” je preslikavanje originala ili matrice, uklju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uju</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 uve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anja i umanjenja, mehani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kim ili elektronskim presnimavanjem, hemijskom reprodukcijom ili nekom drugom ekvivalentnom tehnikom kojom se precizno reprodukuje original,</w:t>
      </w:r>
    </w:p>
    <w:p w14:paraId="29662C85" w14:textId="77777777" w:rsidR="002A673E" w:rsidRPr="002A673E" w:rsidRDefault="002A673E" w:rsidP="002A673E">
      <w:pPr>
        <w:numPr>
          <w:ilvl w:val="0"/>
          <w:numId w:val="2"/>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s) “Telekomunikacijska adresa” je svaki telefonski broj, linijski ili mobilni ili e-mail ili internet adresa koju posjeduje ili koristi odre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ena osoba.</w:t>
      </w:r>
    </w:p>
    <w:p w14:paraId="4FC6BF22" w14:textId="77777777" w:rsidR="002A673E" w:rsidRPr="002A673E" w:rsidRDefault="002A673E" w:rsidP="002A673E">
      <w:pPr>
        <w:numPr>
          <w:ilvl w:val="0"/>
          <w:numId w:val="2"/>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t) Supružnik” i “vanbra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ni partner</w:t>
      </w:r>
      <w:r w:rsidRPr="002A673E">
        <w:rPr>
          <w:rFonts w:ascii="Source Sans Pro" w:eastAsia="Times New Roman" w:hAnsi="Source Sans Pro" w:cs="Source Sans Pro"/>
          <w:color w:val="47425D"/>
          <w:kern w:val="0"/>
          <w:sz w:val="24"/>
          <w:szCs w:val="24"/>
          <w:lang w:eastAsia="en-CA"/>
          <w14:ligatures w14:val="none"/>
        </w:rPr>
        <w:t>”</w:t>
      </w:r>
      <w:r w:rsidRPr="002A673E">
        <w:rPr>
          <w:rFonts w:ascii="Source Sans Pro" w:eastAsia="Times New Roman" w:hAnsi="Source Sans Pro" w:cs="Times New Roman"/>
          <w:color w:val="47425D"/>
          <w:kern w:val="0"/>
          <w:sz w:val="24"/>
          <w:szCs w:val="24"/>
          <w:lang w:eastAsia="en-CA"/>
          <w14:ligatures w14:val="none"/>
        </w:rPr>
        <w:t xml:space="preserve"> su one osobe koje takav status imaju prema porodi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nom pravu.</w:t>
      </w:r>
    </w:p>
    <w:p w14:paraId="169F6CDF" w14:textId="77777777" w:rsidR="002A673E" w:rsidRPr="002A673E" w:rsidRDefault="002A673E" w:rsidP="002A673E">
      <w:pPr>
        <w:numPr>
          <w:ilvl w:val="0"/>
          <w:numId w:val="2"/>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u) “Kompjuterski sistem” je svaka naprava ili grupa me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usobno spojenih ili povezanih naprava, od kojih jedna ili vi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 njih na osnovu programa automatski obra</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uju podatke,</w:t>
      </w:r>
    </w:p>
    <w:p w14:paraId="7D20619A" w14:textId="77777777" w:rsidR="002A673E" w:rsidRPr="002A673E" w:rsidRDefault="002A673E" w:rsidP="002A673E">
      <w:pPr>
        <w:numPr>
          <w:ilvl w:val="0"/>
          <w:numId w:val="2"/>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v) “Kompjuterski podaci” su svako iskazivanje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injenica, informacija ili koncepata u obliku prikladnom za obradu u kompjuterskom sistemu, uklju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uju</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 i program koji je u stanju prouzrokovati da kompjuterski sistem izvr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i odre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enu funkciju.</w:t>
      </w:r>
    </w:p>
    <w:p w14:paraId="5E4D52C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lastRenderedPageBreak/>
        <w:t>GLAVA III – PRAVNA POMO</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 I SLU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BENA SARADNJA</w:t>
      </w:r>
    </w:p>
    <w:p w14:paraId="576E2DB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21.</w:t>
      </w:r>
    </w:p>
    <w:p w14:paraId="38DC4B2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Obaveza pružanja pravne </w:t>
      </w:r>
      <w:proofErr w:type="gramStart"/>
      <w:r w:rsidRPr="002A673E">
        <w:rPr>
          <w:rFonts w:ascii="Source Sans Pro" w:eastAsia="Times New Roman" w:hAnsi="Source Sans Pro" w:cs="Times New Roman"/>
          <w:color w:val="47425D"/>
          <w:kern w:val="0"/>
          <w:sz w:val="24"/>
          <w:szCs w:val="24"/>
          <w:lang w:eastAsia="en-CA"/>
          <w14:ligatures w14:val="none"/>
        </w:rPr>
        <w:t>pomo</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w:t>
      </w:r>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i</w:t>
      </w:r>
      <w:proofErr w:type="gramEnd"/>
      <w:r w:rsidRPr="002A673E">
        <w:rPr>
          <w:rFonts w:ascii="Source Sans Pro" w:eastAsia="Times New Roman" w:hAnsi="Source Sans Pro" w:cs="Times New Roman"/>
          <w:color w:val="47425D"/>
          <w:kern w:val="0"/>
          <w:sz w:val="24"/>
          <w:szCs w:val="24"/>
          <w:lang w:eastAsia="en-CA"/>
          <w14:ligatures w14:val="none"/>
        </w:rPr>
        <w:t xml:space="preserve"> slu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bena saradnja</w:t>
      </w:r>
    </w:p>
    <w:p w14:paraId="763CCFB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Svi sudovi u Federaciji Bosne i Hercegovine, Republici Srpskoj i Br</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ko Distriktu Bosne i Hercegovine du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ni su da pru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pravnu pomo</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 Sudu.</w:t>
      </w:r>
    </w:p>
    <w:p w14:paraId="15F8AB0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Svi organi vlasti u Federaciji Bosne i Hercegovine, u Republici Srpskoj i Br</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ko Distriktu Bosne i Hercegovine, du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ni su slu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beno sara</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 xml:space="preserve">ivati sa Sudom, </w:t>
      </w:r>
      <w:proofErr w:type="gramStart"/>
      <w:r w:rsidRPr="002A673E">
        <w:rPr>
          <w:rFonts w:ascii="Source Sans Pro" w:eastAsia="Times New Roman" w:hAnsi="Source Sans Pro" w:cs="Times New Roman"/>
          <w:color w:val="47425D"/>
          <w:kern w:val="0"/>
          <w:sz w:val="24"/>
          <w:szCs w:val="24"/>
          <w:lang w:eastAsia="en-CA"/>
          <w14:ligatures w14:val="none"/>
        </w:rPr>
        <w:t>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iteljem</w:t>
      </w:r>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i</w:t>
      </w:r>
      <w:proofErr w:type="gramEnd"/>
      <w:r w:rsidRPr="002A673E">
        <w:rPr>
          <w:rFonts w:ascii="Source Sans Pro" w:eastAsia="Times New Roman" w:hAnsi="Source Sans Pro" w:cs="Times New Roman"/>
          <w:color w:val="47425D"/>
          <w:kern w:val="0"/>
          <w:sz w:val="24"/>
          <w:szCs w:val="24"/>
          <w:lang w:eastAsia="en-CA"/>
          <w14:ligatures w14:val="none"/>
        </w:rPr>
        <w:t xml:space="preserve"> drugim organima koji 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estvuju u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nom postupku.</w:t>
      </w:r>
    </w:p>
    <w:p w14:paraId="7FC694A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22.</w:t>
      </w:r>
    </w:p>
    <w:p w14:paraId="00415B0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Pružanje pravne pomo</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 i slu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bene saradnje</w:t>
      </w:r>
    </w:p>
    <w:p w14:paraId="664CFFE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(1)          Sud Bosne i Hercegovine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uputiti zahtjev za pru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anje pravne pomo</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 odnosno za slu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benu saradnju nadle</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nom sudu, odnosno organu vlasti.</w:t>
      </w:r>
    </w:p>
    <w:p w14:paraId="3302A9F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Pružanje pravne pomo</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 i slu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bena saradnja sprovode </w:t>
      </w:r>
      <w:proofErr w:type="gramStart"/>
      <w:r w:rsidRPr="002A673E">
        <w:rPr>
          <w:rFonts w:ascii="Source Sans Pro" w:eastAsia="Times New Roman" w:hAnsi="Source Sans Pro" w:cs="Times New Roman"/>
          <w:color w:val="47425D"/>
          <w:kern w:val="0"/>
          <w:sz w:val="24"/>
          <w:szCs w:val="24"/>
          <w:lang w:eastAsia="en-CA"/>
          <w14:ligatures w14:val="none"/>
        </w:rPr>
        <w:t>se</w:t>
      </w:r>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bez</w:t>
      </w:r>
      <w:proofErr w:type="gramEnd"/>
      <w:r w:rsidRPr="002A673E">
        <w:rPr>
          <w:rFonts w:ascii="Source Sans Pro" w:eastAsia="Times New Roman" w:hAnsi="Source Sans Pro" w:cs="Times New Roman"/>
          <w:color w:val="47425D"/>
          <w:kern w:val="0"/>
          <w:sz w:val="24"/>
          <w:szCs w:val="24"/>
          <w:lang w:eastAsia="en-CA"/>
          <w14:ligatures w14:val="none"/>
        </w:rPr>
        <w:t xml:space="preserve"> naknade.</w:t>
      </w:r>
    </w:p>
    <w:p w14:paraId="083E8D6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(3)          Stav 1. i 2.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primjenjuju se i na zahtjeve koje je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itelj uputio prema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ila</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tvu ili drugim organima vlasti u Federaciji Bosne i Hercegovine, Republici Srpskoj ili Br</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ko Distriku Bosne i Hercegovine.</w:t>
      </w:r>
    </w:p>
    <w:p w14:paraId="62C3256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GLAVA IV – NADLEŽNOST SUDA</w:t>
      </w:r>
    </w:p>
    <w:p w14:paraId="737F6FE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Odjeljak 1 – Stvarna nadležnost i sastav Suda</w:t>
      </w:r>
    </w:p>
    <w:p w14:paraId="7AF40E2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23.</w:t>
      </w:r>
    </w:p>
    <w:p w14:paraId="7FD02BC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Stvarna nadležnost Suda</w:t>
      </w:r>
    </w:p>
    <w:p w14:paraId="702D9A3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(1)          Sud je </w:t>
      </w:r>
      <w:proofErr w:type="gramStart"/>
      <w:r w:rsidRPr="002A673E">
        <w:rPr>
          <w:rFonts w:ascii="Source Sans Pro" w:eastAsia="Times New Roman" w:hAnsi="Source Sans Pro" w:cs="Times New Roman"/>
          <w:color w:val="47425D"/>
          <w:kern w:val="0"/>
          <w:sz w:val="24"/>
          <w:szCs w:val="24"/>
          <w:lang w:val="fr-FR" w:eastAsia="en-CA"/>
          <w14:ligatures w14:val="none"/>
        </w:rPr>
        <w:t>nadležan:</w:t>
      </w:r>
      <w:proofErr w:type="gramEnd"/>
    </w:p>
    <w:p w14:paraId="2081E6C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w:t>
      </w:r>
    </w:p>
    <w:p w14:paraId="327E4B90" w14:textId="77777777" w:rsidR="002A673E" w:rsidRPr="002A673E" w:rsidRDefault="002A673E" w:rsidP="002A673E">
      <w:pPr>
        <w:numPr>
          <w:ilvl w:val="0"/>
          <w:numId w:val="3"/>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a) da sudi u prvom stepenu u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nim stvarima u granicama svoje stvarne nadle</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nosti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ene zakonom,</w:t>
      </w:r>
    </w:p>
    <w:p w14:paraId="322597CC" w14:textId="77777777" w:rsidR="002A673E" w:rsidRPr="002A673E" w:rsidRDefault="002A673E" w:rsidP="002A673E">
      <w:pPr>
        <w:numPr>
          <w:ilvl w:val="0"/>
          <w:numId w:val="3"/>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b) da odlu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uje o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albama protiv odluka donesenih u prvom stepenu,</w:t>
      </w:r>
    </w:p>
    <w:p w14:paraId="673D47B2" w14:textId="77777777" w:rsidR="002A673E" w:rsidRPr="002A673E" w:rsidRDefault="002A673E" w:rsidP="002A673E">
      <w:pPr>
        <w:numPr>
          <w:ilvl w:val="0"/>
          <w:numId w:val="3"/>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c) da odlu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uje o ponavljanju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postupka u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ajevima propisanim ovim zakonom,</w:t>
      </w:r>
    </w:p>
    <w:p w14:paraId="34F468A8" w14:textId="77777777" w:rsidR="002A673E" w:rsidRPr="002A673E" w:rsidRDefault="002A673E" w:rsidP="002A673E">
      <w:pPr>
        <w:numPr>
          <w:ilvl w:val="0"/>
          <w:numId w:val="3"/>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lastRenderedPageBreak/>
        <w:t>d) da rješava sukob nadležnosti u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nim stvarima izme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u sudova Federacije Bosne i Hercegovine i Republike</w:t>
      </w:r>
    </w:p>
    <w:p w14:paraId="1F5FCB9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Srpske, kao i sudova entiteta i sudova Br</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ko Distrikta Bosne i Hercegovine,</w:t>
      </w:r>
    </w:p>
    <w:p w14:paraId="39119860" w14:textId="77777777" w:rsidR="002A673E" w:rsidRPr="002A673E" w:rsidRDefault="002A673E" w:rsidP="002A673E">
      <w:pPr>
        <w:numPr>
          <w:ilvl w:val="0"/>
          <w:numId w:val="4"/>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e) da odlu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uje o pitanjima koja se ti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u provo</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enja me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unarodnih i me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uentitetskih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nih propisa, uklju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uju</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 i odnose s Interpolom i drugim me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unarodnim policijskim organima, kao i o transferu osu</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ene osobe, izru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enju i predaji osobe po zahtjevu bilo kojeg organa na teritoriji Bosne i Hercegovine, druge 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ave, odnosno me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unarodnog suda ili tribunala,</w:t>
      </w:r>
    </w:p>
    <w:p w14:paraId="730F69C6" w14:textId="77777777" w:rsidR="002A673E" w:rsidRPr="002A673E" w:rsidRDefault="002A673E" w:rsidP="002A673E">
      <w:pPr>
        <w:numPr>
          <w:ilvl w:val="0"/>
          <w:numId w:val="4"/>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f) da obavlja i druge poslove propisane zakonom.</w:t>
      </w:r>
    </w:p>
    <w:p w14:paraId="3159B50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Ako je ista osoba po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inila vi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nih djela, pa je za neka od tih djela nadle</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an Sud, a za neka drugi sudovi, prioritet ima su</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enje pred Sudom.</w:t>
      </w:r>
    </w:p>
    <w:p w14:paraId="5982E78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24.</w:t>
      </w:r>
    </w:p>
    <w:p w14:paraId="0DF8BD9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Sastav Suda</w:t>
      </w:r>
    </w:p>
    <w:p w14:paraId="1A8D653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U prvom stepenu sudi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odjeljenja Suda sastavljeno od trojice sudija.</w:t>
      </w:r>
    </w:p>
    <w:p w14:paraId="3D713E1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Za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na djela s propisanom kaznom zatvora do deset godina ili nov</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anom kaznom kao glavnom kaznom sudi sudija pojedinac.</w:t>
      </w:r>
    </w:p>
    <w:p w14:paraId="3C67879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(3)          U drugom stepenu sudi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e apelacionog odjeljenja Suda sastavljeno od </w:t>
      </w:r>
      <w:proofErr w:type="gramStart"/>
      <w:r w:rsidRPr="002A673E">
        <w:rPr>
          <w:rFonts w:ascii="Source Sans Pro" w:eastAsia="Times New Roman" w:hAnsi="Source Sans Pro" w:cs="Times New Roman"/>
          <w:color w:val="47425D"/>
          <w:kern w:val="0"/>
          <w:sz w:val="24"/>
          <w:szCs w:val="24"/>
          <w:lang w:eastAsia="en-CA"/>
          <w14:ligatures w14:val="none"/>
        </w:rPr>
        <w:t>trojice</w:t>
      </w:r>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sudija</w:t>
      </w:r>
      <w:proofErr w:type="gramEnd"/>
      <w:r w:rsidRPr="002A673E">
        <w:rPr>
          <w:rFonts w:ascii="Source Sans Pro" w:eastAsia="Times New Roman" w:hAnsi="Source Sans Pro" w:cs="Times New Roman"/>
          <w:color w:val="47425D"/>
          <w:kern w:val="0"/>
          <w:sz w:val="24"/>
          <w:szCs w:val="24"/>
          <w:lang w:eastAsia="en-CA"/>
          <w14:ligatures w14:val="none"/>
        </w:rPr>
        <w:t>.</w:t>
      </w:r>
    </w:p>
    <w:p w14:paraId="6AC89AA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(4)          U tre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em stepenu sudi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apelacionog odjeljenja Suda sastavljeno od trojice sudija.</w:t>
      </w:r>
    </w:p>
    <w:p w14:paraId="2CE1850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(5)          O zahtjevu za ponavljanje postupka odlu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uje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odjeljenja sastavljeno od trojice sudija.</w:t>
      </w:r>
    </w:p>
    <w:p w14:paraId="62B95CB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(6)          Sudija za prethodni postupak, sudija za prethodno saslušanje, predsjednik Suda i predsjednik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a odlu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uju u slu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ajevima </w:t>
      </w:r>
      <w:proofErr w:type="gramStart"/>
      <w:r w:rsidRPr="002A673E">
        <w:rPr>
          <w:rFonts w:ascii="Source Sans Pro" w:eastAsia="Times New Roman" w:hAnsi="Source Sans Pro" w:cs="Times New Roman"/>
          <w:color w:val="47425D"/>
          <w:kern w:val="0"/>
          <w:sz w:val="24"/>
          <w:szCs w:val="24"/>
          <w:lang w:eastAsia="en-CA"/>
          <w14:ligatures w14:val="none"/>
        </w:rPr>
        <w:t>predvi</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enim</w:t>
      </w:r>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ovim</w:t>
      </w:r>
      <w:proofErr w:type="gramEnd"/>
      <w:r w:rsidRPr="002A673E">
        <w:rPr>
          <w:rFonts w:ascii="Source Sans Pro" w:eastAsia="Times New Roman" w:hAnsi="Source Sans Pro" w:cs="Times New Roman"/>
          <w:color w:val="47425D"/>
          <w:kern w:val="0"/>
          <w:sz w:val="24"/>
          <w:szCs w:val="24"/>
          <w:lang w:eastAsia="en-CA"/>
          <w14:ligatures w14:val="none"/>
        </w:rPr>
        <w:t xml:space="preserve"> zakonom.</w:t>
      </w:r>
    </w:p>
    <w:p w14:paraId="7C25FBD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(7)          U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u sastavljenom od trojice sudija Sud odlu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uje o </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albama protiv rje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enja kada je to odre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eno ovim zakonom i donosi druge odluke izvan glavnog pretresa.</w:t>
      </w:r>
    </w:p>
    <w:p w14:paraId="583C605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proofErr w:type="gramStart"/>
      <w:r w:rsidRPr="002A673E">
        <w:rPr>
          <w:rFonts w:ascii="Source Sans Pro" w:eastAsia="Times New Roman" w:hAnsi="Source Sans Pro" w:cs="Times New Roman"/>
          <w:color w:val="47425D"/>
          <w:kern w:val="0"/>
          <w:sz w:val="24"/>
          <w:szCs w:val="24"/>
          <w:lang w:eastAsia="en-CA"/>
          <w14:ligatures w14:val="none"/>
        </w:rPr>
        <w:t>Odjeljak  2</w:t>
      </w:r>
      <w:proofErr w:type="gramEnd"/>
      <w:r w:rsidRPr="002A673E">
        <w:rPr>
          <w:rFonts w:ascii="Source Sans Pro" w:eastAsia="Times New Roman" w:hAnsi="Source Sans Pro" w:cs="Times New Roman"/>
          <w:color w:val="47425D"/>
          <w:kern w:val="0"/>
          <w:sz w:val="24"/>
          <w:szCs w:val="24"/>
          <w:lang w:eastAsia="en-CA"/>
          <w14:ligatures w14:val="none"/>
        </w:rPr>
        <w:t xml:space="preserve"> – Spajanje i razdvajanje postupka</w:t>
      </w:r>
    </w:p>
    <w:p w14:paraId="1F49E59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25.</w:t>
      </w:r>
    </w:p>
    <w:p w14:paraId="70F8C95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lastRenderedPageBreak/>
        <w:t>Spajanje postupka</w:t>
      </w:r>
    </w:p>
    <w:p w14:paraId="1350C40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(1)          Sud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po pravilu, odlu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iti da se provede jedinstveni postupak i donese jedna presuda u slu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aju kada je ista osoba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ena za vi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nih djela ili kada je vi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 osoba 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estvovalo u izvr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enju istog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djela.</w:t>
      </w:r>
    </w:p>
    <w:p w14:paraId="1C7D2E0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Sud može odlu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iti provesti jedinstveni postupak i donijeti jednu presudu i u slu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aju kad je vi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 osoba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eno za vi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nih djela, ali samo ako izme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u izvr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enih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nih djela postoji me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usobna veza.</w:t>
      </w:r>
    </w:p>
    <w:p w14:paraId="095B116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(3)          Sud može odlu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iti provesti jedinstveni postupak i donijeti jednu presudu ako se pred ovim sudom vode odvojeni postupci protiv iste osobe za vi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nih djela ili protiv vi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 osoba za isto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 djelo.</w:t>
      </w:r>
    </w:p>
    <w:p w14:paraId="05B6FD2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(4)          O spajanju postupka odlu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uje rje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enjem sudija, odnosno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Protiv rje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enja kojim je odre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 xml:space="preserve">eno spajanje postupka ili kojim je odbijen prijedlog za spajanje </w:t>
      </w:r>
      <w:r w:rsidRPr="002A673E">
        <w:rPr>
          <w:rFonts w:ascii="Source Sans Pro" w:eastAsia="Times New Roman" w:hAnsi="Source Sans Pro" w:cs="Source Sans Pro"/>
          <w:color w:val="47425D"/>
          <w:kern w:val="0"/>
          <w:sz w:val="24"/>
          <w:szCs w:val="24"/>
          <w:lang w:eastAsia="en-CA"/>
          <w14:ligatures w14:val="none"/>
        </w:rPr>
        <w:t>–</w:t>
      </w:r>
      <w:r w:rsidRPr="002A673E">
        <w:rPr>
          <w:rFonts w:ascii="Source Sans Pro" w:eastAsia="Times New Roman" w:hAnsi="Source Sans Pro" w:cs="Times New Roman"/>
          <w:color w:val="47425D"/>
          <w:kern w:val="0"/>
          <w:sz w:val="24"/>
          <w:szCs w:val="24"/>
          <w:lang w:eastAsia="en-CA"/>
          <w14:ligatures w14:val="none"/>
        </w:rPr>
        <w:t xml:space="preserve"> nije dopu</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tena </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alba.</w:t>
      </w:r>
    </w:p>
    <w:p w14:paraId="581B64A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26.</w:t>
      </w:r>
    </w:p>
    <w:p w14:paraId="2DF0B16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Razdvajanje postupka</w:t>
      </w:r>
    </w:p>
    <w:p w14:paraId="05D1D33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Sud može iz važnih razloga ili iz razloga cjelishodnosti do završetka glavnog pretresa odlu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iti da se postupak za pojedina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na djela ili protiv pojedinih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enih razdvoji i posebno dovr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i.</w:t>
      </w:r>
    </w:p>
    <w:p w14:paraId="5DA0E44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Rješenje o razdvajanju postupka donosi sudija, odnosno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po saslu</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anju stranaka i branitelja.</w:t>
      </w:r>
    </w:p>
    <w:p w14:paraId="00628F4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(3)          Protiv rješenja kojim je odre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eno razdvajanje postupka ili kojim je odbijen prijedlog za razdvajanje postupka nije dopu</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tena </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alba.</w:t>
      </w:r>
    </w:p>
    <w:p w14:paraId="60203B1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Odjeljak </w:t>
      </w:r>
      <w:proofErr w:type="gramStart"/>
      <w:r w:rsidRPr="002A673E">
        <w:rPr>
          <w:rFonts w:ascii="Source Sans Pro" w:eastAsia="Times New Roman" w:hAnsi="Source Sans Pro" w:cs="Times New Roman"/>
          <w:color w:val="47425D"/>
          <w:kern w:val="0"/>
          <w:sz w:val="24"/>
          <w:szCs w:val="24"/>
          <w:lang w:eastAsia="en-CA"/>
          <w14:ligatures w14:val="none"/>
        </w:rPr>
        <w:t>3  –</w:t>
      </w:r>
      <w:proofErr w:type="gramEnd"/>
      <w:r w:rsidRPr="002A673E">
        <w:rPr>
          <w:rFonts w:ascii="Source Sans Pro" w:eastAsia="Times New Roman" w:hAnsi="Source Sans Pro" w:cs="Times New Roman"/>
          <w:color w:val="47425D"/>
          <w:kern w:val="0"/>
          <w:sz w:val="24"/>
          <w:szCs w:val="24"/>
          <w:lang w:eastAsia="en-CA"/>
          <w14:ligatures w14:val="none"/>
        </w:rPr>
        <w:t xml:space="preserve"> Prenošenje vo</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enja postupka i posljedice nenadle</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nosti</w:t>
      </w:r>
    </w:p>
    <w:p w14:paraId="4F87AB1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27.</w:t>
      </w:r>
    </w:p>
    <w:p w14:paraId="22BB490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Prenošenje vo</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enja postupka (1) Ako postoje va</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ni razlozi, Sud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vo</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enje postupka za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 djelo iz svoje nadle</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nosti, prenijeti rje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enjem sudu na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ijem je podru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ju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 djelo izvr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eno ili poku</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ano. Vo</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enje postupka se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prenijeti najkasnije do zakazivanja glavnog pretresa.</w:t>
      </w:r>
    </w:p>
    <w:p w14:paraId="05ED69D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lastRenderedPageBreak/>
        <w:t xml:space="preserve">(2) Rješenje iz stava 1.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se donijeti i na prijedlog stranaka ili branitelja za sva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na djela iz nadle</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nosti Suda, izuzev za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na djela protiv integriteta Bosne i Hercegovine.</w:t>
      </w:r>
    </w:p>
    <w:p w14:paraId="000102F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w:t>
      </w:r>
    </w:p>
    <w:p w14:paraId="41DC871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27a.</w:t>
      </w:r>
    </w:p>
    <w:p w14:paraId="4438504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Prenošenje vo</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enja postupka za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na djela iz Glave XVII KZBiH (1) Ako se postupak vodi za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na djela iz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 171. do 183.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zakona Bosne i Hercegovine, Sud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rje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enjem prenijeti vo</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 xml:space="preserve">enje postupka drugom sudu na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ijem je podru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ju poku</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ano ili izvr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eno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 djelo, najkasnije do zakazivanja glavnog pretresa, a uzimaju</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 u obzir te</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inu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djela, svojstva po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inioca i ostale okolnosti va</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ne za ocjenu slo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enosti predmeta.</w:t>
      </w:r>
    </w:p>
    <w:p w14:paraId="3F6BCAD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(2)          Sud rješenje iz stava (1)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donijeti i na prijedlog stranaka ili branioca, a u fazi istrage samo na prijedlog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ioca.</w:t>
      </w:r>
    </w:p>
    <w:p w14:paraId="2550A1C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(3)          Rješenje iz stava (1)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donosi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e sastavljeno od trojice sudija iz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24. stav (7) ovog zakona. Protiv rje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enja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a </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alba nije dopu</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tena.</w:t>
      </w:r>
    </w:p>
    <w:p w14:paraId="215AE75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28.</w:t>
      </w:r>
    </w:p>
    <w:p w14:paraId="376A009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Posljedice nenadležnosti</w:t>
      </w:r>
    </w:p>
    <w:p w14:paraId="78A4C69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(1)          Sud je dužan paziti na svoju nadležnost i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im primjeti da nije nadle</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an oglasiti se nenadle</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nim i po pravomo</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nosti rje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enja ustupiti predmet nadle</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nom sudu, ali je du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an poduzeti one radnje u postupku za koje postoji opasnost od odlaganja.</w:t>
      </w:r>
    </w:p>
    <w:p w14:paraId="6462873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Sud kome je predmet ustupljen dužan je provesti postupak i donijeti odluku.</w:t>
      </w:r>
    </w:p>
    <w:p w14:paraId="32EAEBA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GLAVA V – IZUZE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w:t>
      </w:r>
    </w:p>
    <w:p w14:paraId="795E495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29.</w:t>
      </w:r>
    </w:p>
    <w:p w14:paraId="313178B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Razlozi za izuze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Sudija ne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iti sudijsku </w:t>
      </w:r>
      <w:proofErr w:type="gramStart"/>
      <w:r w:rsidRPr="002A673E">
        <w:rPr>
          <w:rFonts w:ascii="Source Sans Pro" w:eastAsia="Times New Roman" w:hAnsi="Source Sans Pro" w:cs="Times New Roman"/>
          <w:color w:val="47425D"/>
          <w:kern w:val="0"/>
          <w:sz w:val="24"/>
          <w:szCs w:val="24"/>
          <w:lang w:val="fr-FR" w:eastAsia="en-CA"/>
          <w14:ligatures w14:val="none"/>
        </w:rPr>
        <w:t>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nost:</w:t>
      </w:r>
      <w:proofErr w:type="gramEnd"/>
    </w:p>
    <w:p w14:paraId="51F19931" w14:textId="77777777" w:rsidR="002A673E" w:rsidRPr="002A673E" w:rsidRDefault="002A673E" w:rsidP="002A673E">
      <w:pPr>
        <w:numPr>
          <w:ilvl w:val="0"/>
          <w:numId w:val="5"/>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a) ako je ošte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en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nim djelom,</w:t>
      </w:r>
    </w:p>
    <w:p w14:paraId="3C8EBEEC" w14:textId="77777777" w:rsidR="002A673E" w:rsidRPr="002A673E" w:rsidRDefault="002A673E" w:rsidP="002A673E">
      <w:pPr>
        <w:numPr>
          <w:ilvl w:val="0"/>
          <w:numId w:val="5"/>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b) ako mu je osumnji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eni odnosno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eni, njegov branitelj,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itelj, 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eni, njegov zakonski zastupnik ili punomo</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nik, bra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ni odnosno vanbra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ni drug ili srodnik po krvi u pravoj liniji do bilo kojeg stepena, u pobo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noj liniji do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etvrtog stepena, a po tazbini do drugog stepena,</w:t>
      </w:r>
    </w:p>
    <w:p w14:paraId="4B3F4092" w14:textId="77777777" w:rsidR="002A673E" w:rsidRPr="002A673E" w:rsidRDefault="002A673E" w:rsidP="002A673E">
      <w:pPr>
        <w:numPr>
          <w:ilvl w:val="0"/>
          <w:numId w:val="5"/>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lastRenderedPageBreak/>
        <w:t>c) ako je s osumnji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enim, odnosno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enim, njegovim braniteljem,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iteljem ili 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enim u odnosu staratelja, staranika, usvojitelja, usvojenika, hranitelja ili hranjenika,</w:t>
      </w:r>
    </w:p>
    <w:p w14:paraId="549CFCE6" w14:textId="77777777" w:rsidR="002A673E" w:rsidRPr="002A673E" w:rsidRDefault="002A673E" w:rsidP="002A673E">
      <w:pPr>
        <w:numPr>
          <w:ilvl w:val="0"/>
          <w:numId w:val="5"/>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d) ako je u istom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nom predmetu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estvovao kao sudija za prethodni postupak, sudija za prethodno saslu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anje ili je postupao kao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itelj, branitelj, zakonski zastupnik ili punomo</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nik 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enog ili je saslu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an kao svjedok ili kao vje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tak,</w:t>
      </w:r>
    </w:p>
    <w:p w14:paraId="259EF7EC" w14:textId="77777777" w:rsidR="002A673E" w:rsidRPr="002A673E" w:rsidRDefault="002A673E" w:rsidP="002A673E">
      <w:pPr>
        <w:numPr>
          <w:ilvl w:val="0"/>
          <w:numId w:val="5"/>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e) ako je u istom predmetu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estvovao u dono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enju odluke koja se pobija pravnim lijekom,</w:t>
      </w:r>
    </w:p>
    <w:p w14:paraId="5E99CF95" w14:textId="77777777" w:rsidR="002A673E" w:rsidRPr="002A673E" w:rsidRDefault="002A673E" w:rsidP="002A673E">
      <w:pPr>
        <w:numPr>
          <w:ilvl w:val="0"/>
          <w:numId w:val="5"/>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f) ako postoje okolnosti koje izazivaju razumnu sumnju u njegovu nepristrasnost.</w:t>
      </w:r>
    </w:p>
    <w:p w14:paraId="4DBD5F7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30.</w:t>
      </w:r>
    </w:p>
    <w:p w14:paraId="75045E5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Izuze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po zahtjevu stranke ili branioca</w:t>
      </w:r>
    </w:p>
    <w:p w14:paraId="43A481C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Izuze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predsjednika Suda i sudije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tra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iti stranka ili branitelj.</w:t>
      </w:r>
    </w:p>
    <w:p w14:paraId="19139C7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(2)          Zahtjev iz stava 1.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lana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se podnijeti do po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etka glavnog pretresa, a ako se za razlog izuze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a iz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lana</w:t>
      </w:r>
    </w:p>
    <w:p w14:paraId="20664DA9" w14:textId="77777777" w:rsidR="002A673E" w:rsidRPr="002A673E" w:rsidRDefault="002A673E" w:rsidP="002A673E">
      <w:pPr>
        <w:numPr>
          <w:ilvl w:val="0"/>
          <w:numId w:val="6"/>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val="fr-FR" w:eastAsia="en-CA"/>
          <w14:ligatures w14:val="none"/>
        </w:rPr>
      </w:pPr>
      <w:proofErr w:type="gramStart"/>
      <w:r w:rsidRPr="002A673E">
        <w:rPr>
          <w:rFonts w:ascii="Source Sans Pro" w:eastAsia="Times New Roman" w:hAnsi="Source Sans Pro" w:cs="Times New Roman"/>
          <w:color w:val="47425D"/>
          <w:kern w:val="0"/>
          <w:sz w:val="24"/>
          <w:szCs w:val="24"/>
          <w:lang w:val="fr-FR" w:eastAsia="en-CA"/>
          <w14:ligatures w14:val="none"/>
        </w:rPr>
        <w:t>ta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ke</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a. do e. ovog zakona saznalo kasnije, zahtjev se podnosi odmah po saznanju.</w:t>
      </w:r>
    </w:p>
    <w:p w14:paraId="0FBE0A5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Zahtjev za izuze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sudije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a apelacionog odjeljenja stranka ili branitelj mogu podnijeti u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albi ili u odgovoru na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albu.</w:t>
      </w:r>
    </w:p>
    <w:p w14:paraId="08A04D9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(4)          Stranke ili branitelj mogu tražiti izuze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samo poimeni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enog sudije koji postupa u predmetu.</w:t>
      </w:r>
    </w:p>
    <w:p w14:paraId="08CCFEA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(5)          Stranka ili branitelj dužni su u zahtjevu navesti okolnosti zbog kojih smatraju da postoji neki od zakonskih osnova za izuze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U zahtjevu se ne mogu ponovo navoditi razlozi koji su isticani u zahtjevu za izuze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koji je ranije odbijen.</w:t>
      </w:r>
    </w:p>
    <w:p w14:paraId="3B524F5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31.</w:t>
      </w:r>
    </w:p>
    <w:p w14:paraId="5FBAB46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Postupak za izuze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w:t>
      </w:r>
    </w:p>
    <w:p w14:paraId="18A8315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(1)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im sazna za postojanje kojeg od razloga za izuze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iz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29. </w:t>
      </w:r>
      <w:proofErr w:type="gramStart"/>
      <w:r w:rsidRPr="002A673E">
        <w:rPr>
          <w:rFonts w:ascii="Source Sans Pro" w:eastAsia="Times New Roman" w:hAnsi="Source Sans Pro" w:cs="Times New Roman"/>
          <w:color w:val="47425D"/>
          <w:kern w:val="0"/>
          <w:sz w:val="24"/>
          <w:szCs w:val="24"/>
          <w:lang w:val="fr-FR" w:eastAsia="en-CA"/>
          <w14:ligatures w14:val="none"/>
        </w:rPr>
        <w:t>ta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ke</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a. do e. ovog zakona, sudija je 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an prekinuti svaki rad na tom predmetu i o tome obavijestiti predsjednika Suda. Ako sudija smatra da postoje okolnosti iz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29. </w:t>
      </w:r>
      <w:proofErr w:type="gramStart"/>
      <w:r w:rsidRPr="002A673E">
        <w:rPr>
          <w:rFonts w:ascii="Source Sans Pro" w:eastAsia="Times New Roman" w:hAnsi="Source Sans Pro" w:cs="Times New Roman"/>
          <w:color w:val="47425D"/>
          <w:kern w:val="0"/>
          <w:sz w:val="24"/>
          <w:szCs w:val="24"/>
          <w:lang w:val="fr-FR" w:eastAsia="en-CA"/>
          <w14:ligatures w14:val="none"/>
        </w:rPr>
        <w:t>ta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ke</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f. ovog zakona, izvjestit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o tome predsjednika Suda.</w:t>
      </w:r>
    </w:p>
    <w:p w14:paraId="077A4AA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U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aju iz stava 1.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lana, kao i u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aju kada se radi o izuze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u predsjednika Suda </w:t>
      </w:r>
      <w:r w:rsidRPr="002A673E">
        <w:rPr>
          <w:rFonts w:ascii="Source Sans Pro" w:eastAsia="Times New Roman" w:hAnsi="Source Sans Pro" w:cs="Source Sans Pro"/>
          <w:color w:val="47425D"/>
          <w:kern w:val="0"/>
          <w:sz w:val="24"/>
          <w:szCs w:val="24"/>
          <w:lang w:val="fr-FR" w:eastAsia="en-CA"/>
          <w14:ligatures w14:val="none"/>
        </w:rPr>
        <w:t>–</w:t>
      </w:r>
      <w:r w:rsidRPr="002A673E">
        <w:rPr>
          <w:rFonts w:ascii="Source Sans Pro" w:eastAsia="Times New Roman" w:hAnsi="Source Sans Pro" w:cs="Times New Roman"/>
          <w:color w:val="47425D"/>
          <w:kern w:val="0"/>
          <w:sz w:val="24"/>
          <w:szCs w:val="24"/>
          <w:lang w:val="fr-FR" w:eastAsia="en-CA"/>
          <w14:ligatures w14:val="none"/>
        </w:rPr>
        <w:t xml:space="preserve"> o njihovom izuze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u i zamjeni odlu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uje op</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sjednica Suda.</w:t>
      </w:r>
    </w:p>
    <w:p w14:paraId="798E8CE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lastRenderedPageBreak/>
        <w:t>Č</w:t>
      </w:r>
      <w:r w:rsidRPr="002A673E">
        <w:rPr>
          <w:rFonts w:ascii="Source Sans Pro" w:eastAsia="Times New Roman" w:hAnsi="Source Sans Pro" w:cs="Times New Roman"/>
          <w:color w:val="47425D"/>
          <w:kern w:val="0"/>
          <w:sz w:val="24"/>
          <w:szCs w:val="24"/>
          <w:lang w:val="fr-FR" w:eastAsia="en-CA"/>
          <w14:ligatures w14:val="none"/>
        </w:rPr>
        <w:t>lan 32.</w:t>
      </w:r>
    </w:p>
    <w:p w14:paraId="6CC1835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Odlu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ivanje po zahtjevu za izuze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w:t>
      </w:r>
    </w:p>
    <w:p w14:paraId="56D97F3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O zahtjevu za izuze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iz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30.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 odlu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uje op</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sjednica Suda.</w:t>
      </w:r>
    </w:p>
    <w:p w14:paraId="70F1771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Prije donošenja rješenja o izuze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u pribavit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se izjava sudije, odnosno predsjednika Suda, a po potrebi provest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i drugi izvi</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aji.</w:t>
      </w:r>
    </w:p>
    <w:p w14:paraId="7A732DC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Protiv rješenja kojim se usvaja ili odbija zahtjev za izuze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w:t>
      </w:r>
      <w:proofErr w:type="gramStart"/>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alba</w:t>
      </w:r>
      <w:r w:rsidRPr="002A673E">
        <w:rPr>
          <w:rFonts w:ascii="Source Sans Pro" w:eastAsia="Times New Roman" w:hAnsi="Source Sans Pro" w:cs="Source Sans Pro"/>
          <w:color w:val="47425D"/>
          <w:kern w:val="0"/>
          <w:sz w:val="24"/>
          <w:szCs w:val="24"/>
          <w:lang w:val="fr-FR" w:eastAsia="en-CA"/>
          <w14:ligatures w14:val="none"/>
        </w:rPr>
        <w:t> </w:t>
      </w:r>
      <w:r w:rsidRPr="002A673E">
        <w:rPr>
          <w:rFonts w:ascii="Source Sans Pro" w:eastAsia="Times New Roman" w:hAnsi="Source Sans Pro" w:cs="Times New Roman"/>
          <w:color w:val="47425D"/>
          <w:kern w:val="0"/>
          <w:sz w:val="24"/>
          <w:szCs w:val="24"/>
          <w:lang w:val="fr-FR" w:eastAsia="en-CA"/>
          <w14:ligatures w14:val="none"/>
        </w:rPr>
        <w:t xml:space="preserve"> nije</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dopu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tena.</w:t>
      </w:r>
    </w:p>
    <w:p w14:paraId="2FAF5B7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(4)          Ako je zahtjev za izuze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iz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29. </w:t>
      </w:r>
      <w:proofErr w:type="gramStart"/>
      <w:r w:rsidRPr="002A673E">
        <w:rPr>
          <w:rFonts w:ascii="Source Sans Pro" w:eastAsia="Times New Roman" w:hAnsi="Source Sans Pro" w:cs="Times New Roman"/>
          <w:color w:val="47425D"/>
          <w:kern w:val="0"/>
          <w:sz w:val="24"/>
          <w:szCs w:val="24"/>
          <w:lang w:val="fr-FR" w:eastAsia="en-CA"/>
          <w14:ligatures w14:val="none"/>
        </w:rPr>
        <w:t>ta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ka</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f. ovog zakona podnesen poslije po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etka glavnog pretresa ili ako je postupljeno protivno odredbama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30. </w:t>
      </w:r>
      <w:proofErr w:type="gramStart"/>
      <w:r w:rsidRPr="002A673E">
        <w:rPr>
          <w:rFonts w:ascii="Source Sans Pro" w:eastAsia="Times New Roman" w:hAnsi="Source Sans Pro" w:cs="Times New Roman"/>
          <w:color w:val="47425D"/>
          <w:kern w:val="0"/>
          <w:sz w:val="24"/>
          <w:szCs w:val="24"/>
          <w:lang w:val="fr-FR" w:eastAsia="en-CA"/>
          <w14:ligatures w14:val="none"/>
        </w:rPr>
        <w:t>stava</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4. </w:t>
      </w:r>
      <w:proofErr w:type="gramStart"/>
      <w:r w:rsidRPr="002A673E">
        <w:rPr>
          <w:rFonts w:ascii="Source Sans Pro" w:eastAsia="Times New Roman" w:hAnsi="Source Sans Pro" w:cs="Times New Roman"/>
          <w:color w:val="47425D"/>
          <w:kern w:val="0"/>
          <w:sz w:val="24"/>
          <w:szCs w:val="24"/>
          <w:lang w:val="fr-FR" w:eastAsia="en-CA"/>
          <w14:ligatures w14:val="none"/>
        </w:rPr>
        <w:t>i</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5.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 zahtjev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odbaciti u cjelini, odnosno djelimi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enje kojim se zahtjev odbacuje donosi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U dono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enju tog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enja ne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estvovati sudija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ije se izuze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tra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 Protiv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enja kojim se zahtjev odbacuje nije dopu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tena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alba.</w:t>
      </w:r>
    </w:p>
    <w:p w14:paraId="7555DFE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33.</w:t>
      </w:r>
    </w:p>
    <w:p w14:paraId="7A7B15F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Valjanost radnji poduzetih </w:t>
      </w:r>
      <w:proofErr w:type="gramStart"/>
      <w:r w:rsidRPr="002A673E">
        <w:rPr>
          <w:rFonts w:ascii="Source Sans Pro" w:eastAsia="Times New Roman" w:hAnsi="Source Sans Pro" w:cs="Times New Roman"/>
          <w:color w:val="47425D"/>
          <w:kern w:val="0"/>
          <w:sz w:val="24"/>
          <w:szCs w:val="24"/>
          <w:lang w:val="fr-FR" w:eastAsia="en-CA"/>
          <w14:ligatures w14:val="none"/>
        </w:rPr>
        <w:t>nakon  podnošenja</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zahtjeva za izuze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Kad sudija sazna da je podnesen zahtjev za njegovo izuze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an je odmah obustaviti svaki rad na predmetu, a ako se radi o izuze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u iz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29. </w:t>
      </w:r>
      <w:proofErr w:type="gramStart"/>
      <w:r w:rsidRPr="002A673E">
        <w:rPr>
          <w:rFonts w:ascii="Source Sans Pro" w:eastAsia="Times New Roman" w:hAnsi="Source Sans Pro" w:cs="Times New Roman"/>
          <w:color w:val="47425D"/>
          <w:kern w:val="0"/>
          <w:sz w:val="24"/>
          <w:szCs w:val="24"/>
          <w:lang w:val="fr-FR" w:eastAsia="en-CA"/>
          <w14:ligatures w14:val="none"/>
        </w:rPr>
        <w:t>ta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ka</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f. ovog zakona,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do dono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enja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enja o zahtjevu preduzimati samo one radnje za koje postoji opasnost od odlaganja.</w:t>
      </w:r>
    </w:p>
    <w:p w14:paraId="5F07043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34.</w:t>
      </w:r>
    </w:p>
    <w:p w14:paraId="2B3A921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Izuze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itelja i drugih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esnika u postupku (1) Odredbe o izuze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u sudije shodno se primjenjuju i na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itelja i osobe koje su na osnovu zakona ovla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tene da ga zastupaju u postupku, zapisni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are, sudske tuma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 stru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ne osobe, kao i na vje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take, ako za njih nije </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to drugo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eno.</w:t>
      </w:r>
    </w:p>
    <w:p w14:paraId="0102845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Tužitelj odlu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uje o izuze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u osoba koje su na osnovu zakona ovla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tene da ga zastupaju u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nom postupku. O izuze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u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itelja odlu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uje kolegij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ila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tva.</w:t>
      </w:r>
    </w:p>
    <w:p w14:paraId="589B181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O izuze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u zapisni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ara, sudskog tuma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 stru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ne osobe i vje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taka odlu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uje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predsjednik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ili sudija, a do podizanja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nice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ilac. (4) Kada ovla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tene slu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bene osobe preduzimaju istra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ne radnje na osnovu ovog zakona, o njihovom izuze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u odlu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uje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itelj. Ako prilikom preduzimanja radnje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estvuje zapisni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ar, o njegovom izuze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u odlu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uje slu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bena osoba koja preduzima radnju.</w:t>
      </w:r>
    </w:p>
    <w:p w14:paraId="50F78C6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GLAVA </w:t>
      </w:r>
      <w:proofErr w:type="gramStart"/>
      <w:r w:rsidRPr="002A673E">
        <w:rPr>
          <w:rFonts w:ascii="Source Sans Pro" w:eastAsia="Times New Roman" w:hAnsi="Source Sans Pro" w:cs="Times New Roman"/>
          <w:color w:val="47425D"/>
          <w:kern w:val="0"/>
          <w:sz w:val="24"/>
          <w:szCs w:val="24"/>
          <w:lang w:val="fr-FR" w:eastAsia="en-CA"/>
          <w14:ligatures w14:val="none"/>
        </w:rPr>
        <w:t>VI  –</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TUŽITELJ</w:t>
      </w:r>
    </w:p>
    <w:p w14:paraId="43D17E1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35.</w:t>
      </w:r>
    </w:p>
    <w:p w14:paraId="56DF272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lastRenderedPageBreak/>
        <w:t>Prava i dužnosti</w:t>
      </w:r>
    </w:p>
    <w:p w14:paraId="49EEB5A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Osnovno pravo i osnovna dužnost Tužitelja je otkrivanje i gonjenje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initelja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nih djela koja su u nadle</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nosti Suda.</w:t>
      </w:r>
    </w:p>
    <w:p w14:paraId="65BA918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(2)          Tužitelj ima pravo i dužan je </w:t>
      </w:r>
      <w:proofErr w:type="gramStart"/>
      <w:r w:rsidRPr="002A673E">
        <w:rPr>
          <w:rFonts w:ascii="Source Sans Pro" w:eastAsia="Times New Roman" w:hAnsi="Source Sans Pro" w:cs="Times New Roman"/>
          <w:color w:val="47425D"/>
          <w:kern w:val="0"/>
          <w:sz w:val="24"/>
          <w:szCs w:val="24"/>
          <w:lang w:val="fr-FR" w:eastAsia="en-CA"/>
          <w14:ligatures w14:val="none"/>
        </w:rPr>
        <w:t>da:</w:t>
      </w:r>
      <w:proofErr w:type="gramEnd"/>
    </w:p>
    <w:p w14:paraId="416D5F5A" w14:textId="77777777" w:rsidR="002A673E" w:rsidRPr="002A673E" w:rsidRDefault="002A673E" w:rsidP="002A673E">
      <w:pPr>
        <w:numPr>
          <w:ilvl w:val="0"/>
          <w:numId w:val="7"/>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a) odmah po saznanju da postoje osnovi sumnje da je po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injeno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 djelo preduzme potrebne mjere u cilju njegovog otkrivanja i sprovo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enja istrage, pronala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enja osumnji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enog, rukovo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 xml:space="preserve">enja i nadzora nad istragom, kao i </w:t>
      </w:r>
      <w:proofErr w:type="gramStart"/>
      <w:r w:rsidRPr="002A673E">
        <w:rPr>
          <w:rFonts w:ascii="Source Sans Pro" w:eastAsia="Times New Roman" w:hAnsi="Source Sans Pro" w:cs="Times New Roman"/>
          <w:color w:val="47425D"/>
          <w:kern w:val="0"/>
          <w:sz w:val="24"/>
          <w:szCs w:val="24"/>
          <w:lang w:val="fr-FR" w:eastAsia="en-CA"/>
          <w14:ligatures w14:val="none"/>
        </w:rPr>
        <w:t>radi</w:t>
      </w:r>
      <w:r w:rsidRPr="002A673E">
        <w:rPr>
          <w:rFonts w:ascii="Source Sans Pro" w:eastAsia="Times New Roman" w:hAnsi="Source Sans Pro" w:cs="Source Sans Pro"/>
          <w:color w:val="47425D"/>
          <w:kern w:val="0"/>
          <w:sz w:val="24"/>
          <w:szCs w:val="24"/>
          <w:lang w:val="fr-FR" w:eastAsia="en-CA"/>
          <w14:ligatures w14:val="none"/>
        </w:rPr>
        <w:t> </w:t>
      </w:r>
      <w:r w:rsidRPr="002A673E">
        <w:rPr>
          <w:rFonts w:ascii="Source Sans Pro" w:eastAsia="Times New Roman" w:hAnsi="Source Sans Pro" w:cs="Times New Roman"/>
          <w:color w:val="47425D"/>
          <w:kern w:val="0"/>
          <w:sz w:val="24"/>
          <w:szCs w:val="24"/>
          <w:lang w:val="fr-FR" w:eastAsia="en-CA"/>
          <w14:ligatures w14:val="none"/>
        </w:rPr>
        <w:t xml:space="preserve"> upravljanja</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aktivnostima ovla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tenih slu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benih osoba vezanim za pronala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enje osumnji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enog i prikupljanje izjava i dokaza,</w:t>
      </w:r>
    </w:p>
    <w:p w14:paraId="1BEFD6D7" w14:textId="77777777" w:rsidR="002A673E" w:rsidRPr="002A673E" w:rsidRDefault="002A673E" w:rsidP="002A673E">
      <w:pPr>
        <w:numPr>
          <w:ilvl w:val="0"/>
          <w:numId w:val="7"/>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b) sprovede istragu u skladu s ovim zakonom,</w:t>
      </w:r>
    </w:p>
    <w:p w14:paraId="5B11B319" w14:textId="77777777" w:rsidR="002A673E" w:rsidRPr="002A673E" w:rsidRDefault="002A673E" w:rsidP="002A673E">
      <w:pPr>
        <w:numPr>
          <w:ilvl w:val="0"/>
          <w:numId w:val="7"/>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c) daje imunitet u skladu s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lanom 84. ovog zakona</w:t>
      </w:r>
    </w:p>
    <w:p w14:paraId="51109A60" w14:textId="77777777" w:rsidR="002A673E" w:rsidRPr="002A673E" w:rsidRDefault="002A673E" w:rsidP="002A673E">
      <w:pPr>
        <w:numPr>
          <w:ilvl w:val="0"/>
          <w:numId w:val="7"/>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d) zahtijeva dostavljanje informacija od strane državnih organa, preduze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a, pravnih i fizi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kih osoba u Bosni i Hercegovini,</w:t>
      </w:r>
    </w:p>
    <w:p w14:paraId="04FF3BFB" w14:textId="77777777" w:rsidR="002A673E" w:rsidRPr="002A673E" w:rsidRDefault="002A673E" w:rsidP="002A673E">
      <w:pPr>
        <w:numPr>
          <w:ilvl w:val="0"/>
          <w:numId w:val="7"/>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e) izdaje pozive i naredbe i predlaže izdavanje poziva i naredbi u skladu s ovim zakonom,</w:t>
      </w:r>
    </w:p>
    <w:p w14:paraId="4EACBD43" w14:textId="77777777" w:rsidR="002A673E" w:rsidRPr="002A673E" w:rsidRDefault="002A673E" w:rsidP="002A673E">
      <w:pPr>
        <w:numPr>
          <w:ilvl w:val="0"/>
          <w:numId w:val="7"/>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f) naredi ovlaštenoj službenoj osobi da izvrši naredbu izdatu od strane Suda u skladu s ovim zakonom,</w:t>
      </w:r>
    </w:p>
    <w:p w14:paraId="53E58C34" w14:textId="77777777" w:rsidR="002A673E" w:rsidRPr="002A673E" w:rsidRDefault="002A673E" w:rsidP="002A673E">
      <w:pPr>
        <w:numPr>
          <w:ilvl w:val="0"/>
          <w:numId w:val="7"/>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g) utvr</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 xml:space="preserve">uje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injenice potrebne za odlu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ivanje o imovinskopravnom zahtjevu u skladu s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lanom 197. ovog zakona i o oduzimanju imovinske koristi pribavljene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nim djelom u skladu s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lanom 392. ovog zakona</w:t>
      </w:r>
    </w:p>
    <w:p w14:paraId="28409111" w14:textId="77777777" w:rsidR="002A673E" w:rsidRPr="002A673E" w:rsidRDefault="002A673E" w:rsidP="002A673E">
      <w:pPr>
        <w:numPr>
          <w:ilvl w:val="0"/>
          <w:numId w:val="7"/>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h) predlaže izdavanje kaznenog naloga u skladu s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lanom 334. ovog zakona,</w:t>
      </w:r>
    </w:p>
    <w:p w14:paraId="5009FB69" w14:textId="77777777" w:rsidR="002A673E" w:rsidRPr="002A673E" w:rsidRDefault="002A673E" w:rsidP="002A673E">
      <w:pPr>
        <w:numPr>
          <w:ilvl w:val="0"/>
          <w:numId w:val="7"/>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i) podiže i zastupa optužnicu pred Sudom,</w:t>
      </w:r>
    </w:p>
    <w:p w14:paraId="29FEDADD" w14:textId="77777777" w:rsidR="002A673E" w:rsidRPr="002A673E" w:rsidRDefault="002A673E" w:rsidP="002A673E">
      <w:pPr>
        <w:numPr>
          <w:ilvl w:val="0"/>
          <w:numId w:val="7"/>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j) podnosi pravne lijekove,</w:t>
      </w:r>
    </w:p>
    <w:p w14:paraId="311F2375" w14:textId="77777777" w:rsidR="002A673E" w:rsidRPr="002A673E" w:rsidRDefault="002A673E" w:rsidP="002A673E">
      <w:pPr>
        <w:numPr>
          <w:ilvl w:val="0"/>
          <w:numId w:val="7"/>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k) obavlja i druge poslove odre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ene zakonom.</w:t>
      </w:r>
    </w:p>
    <w:p w14:paraId="12A00AC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(3)          U skladu sa stavom 1. </w:t>
      </w:r>
      <w:proofErr w:type="gramStart"/>
      <w:r w:rsidRPr="002A673E">
        <w:rPr>
          <w:rFonts w:ascii="Source Sans Pro" w:eastAsia="Times New Roman" w:hAnsi="Source Sans Pro" w:cs="Times New Roman"/>
          <w:color w:val="47425D"/>
          <w:kern w:val="0"/>
          <w:sz w:val="24"/>
          <w:szCs w:val="24"/>
          <w:lang w:eastAsia="en-CA"/>
          <w14:ligatures w14:val="none"/>
        </w:rPr>
        <w:t>i  2</w:t>
      </w:r>
      <w:proofErr w:type="gramEnd"/>
      <w:r w:rsidRPr="002A673E">
        <w:rPr>
          <w:rFonts w:ascii="Source Sans Pro" w:eastAsia="Times New Roman" w:hAnsi="Source Sans Pro" w:cs="Times New Roman"/>
          <w:color w:val="47425D"/>
          <w:kern w:val="0"/>
          <w:sz w:val="24"/>
          <w:szCs w:val="24"/>
          <w:lang w:eastAsia="en-CA"/>
          <w14:ligatures w14:val="none"/>
        </w:rPr>
        <w:t xml:space="preserve">.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svi organi koji 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estvuju u istrazi du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ni su da o svakoj poduzetoj radnji obavijeste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itelja i da postupe po svakom njegovom zahtjevu.</w:t>
      </w:r>
    </w:p>
    <w:p w14:paraId="20CB6FB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36.</w:t>
      </w:r>
    </w:p>
    <w:p w14:paraId="378A2C2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Preduzimanje radnji</w:t>
      </w:r>
    </w:p>
    <w:p w14:paraId="4ACDB2F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Tužitelj preduzima sve radnje u postupku za koje je po zakonu ovlašten sam ili preko osoba koje su na osnovu zakona obavezne da postupaju po njegovom zahtjevu u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nom postupku.</w:t>
      </w:r>
    </w:p>
    <w:p w14:paraId="505831F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37.</w:t>
      </w:r>
    </w:p>
    <w:p w14:paraId="6281579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Davanje uputstava</w:t>
      </w:r>
    </w:p>
    <w:p w14:paraId="170B63E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lastRenderedPageBreak/>
        <w:t>Za ostvarivanje svojih prava i dužnosti, Tužitelj može u konkretnim predmetima koja su u nadležnosti Suda davati potrebna uputstva tužilaštvima u Federaciji Bosne i Hercegovine, Republike Srpske i Br</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ko Distrikta Bosne i Hercegovine.</w:t>
      </w:r>
    </w:p>
    <w:p w14:paraId="2B035E8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38.</w:t>
      </w:r>
    </w:p>
    <w:p w14:paraId="3B4ECFF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Princip mutabiliteta</w:t>
      </w:r>
    </w:p>
    <w:p w14:paraId="598E006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Tužitelj može odustati od gonjenja do završetka glavnog pretresa, a u postupku pred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em apelacionog odjeljenja </w:t>
      </w:r>
      <w:r w:rsidRPr="002A673E">
        <w:rPr>
          <w:rFonts w:ascii="Source Sans Pro" w:eastAsia="Times New Roman" w:hAnsi="Source Sans Pro" w:cs="Source Sans Pro"/>
          <w:color w:val="47425D"/>
          <w:kern w:val="0"/>
          <w:sz w:val="24"/>
          <w:szCs w:val="24"/>
          <w:lang w:eastAsia="en-CA"/>
          <w14:ligatures w14:val="none"/>
        </w:rPr>
        <w:t>–</w:t>
      </w:r>
      <w:r w:rsidRPr="002A673E">
        <w:rPr>
          <w:rFonts w:ascii="Source Sans Pro" w:eastAsia="Times New Roman" w:hAnsi="Source Sans Pro" w:cs="Times New Roman"/>
          <w:color w:val="47425D"/>
          <w:kern w:val="0"/>
          <w:sz w:val="24"/>
          <w:szCs w:val="24"/>
          <w:lang w:eastAsia="en-CA"/>
          <w14:ligatures w14:val="none"/>
        </w:rPr>
        <w:t xml:space="preserve"> kada je to predvi</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eno ovim zakonom.</w:t>
      </w:r>
    </w:p>
    <w:p w14:paraId="37B2C4B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GLAVA VII – BRANITELJ</w:t>
      </w:r>
    </w:p>
    <w:p w14:paraId="6032658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39.</w:t>
      </w:r>
    </w:p>
    <w:p w14:paraId="086D778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Pravo na branitelja</w:t>
      </w:r>
    </w:p>
    <w:p w14:paraId="6A8E880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eni,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eni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imati branitelja u toku cijelog postupka.</w:t>
      </w:r>
    </w:p>
    <w:p w14:paraId="79061BA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Za branitelja se može uzeti advokat pod uvjetima koji su propisani Zakonom o Sudu Bosne i Hercegovine.</w:t>
      </w:r>
    </w:p>
    <w:p w14:paraId="7A60F4E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(3)          Ukoliko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eni,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eni sam ne uzme branitelja,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enom,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enom, osim ako se on tome izri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ito ne protivi, mogu branitelja uzeti njegov zakonski zastupnik, bra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ni odnosno vanbra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ni drug, krvni srodnik u pravoj liniji do bilo kog stepena, usvojitelj, usvojenik, brat, sestra ili hranitelj.</w:t>
      </w:r>
    </w:p>
    <w:p w14:paraId="74A0CE6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(4)          Branitelj mora predati punomo</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 za zastupanje prilikom preduzimanja prve radnje u postupku.</w:t>
      </w:r>
    </w:p>
    <w:p w14:paraId="581A7EE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40.</w:t>
      </w:r>
    </w:p>
    <w:p w14:paraId="0B838D7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Broj branitelja (1) Više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enih,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enih mogu imati zajedni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kog branitelja, osim ako branitelja postavlja Sud u skladu s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l. 45. </w:t>
      </w:r>
      <w:proofErr w:type="gramStart"/>
      <w:r w:rsidRPr="002A673E">
        <w:rPr>
          <w:rFonts w:ascii="Source Sans Pro" w:eastAsia="Times New Roman" w:hAnsi="Source Sans Pro" w:cs="Times New Roman"/>
          <w:color w:val="47425D"/>
          <w:kern w:val="0"/>
          <w:sz w:val="24"/>
          <w:szCs w:val="24"/>
          <w:lang w:eastAsia="en-CA"/>
          <w14:ligatures w14:val="none"/>
        </w:rPr>
        <w:t>i</w:t>
      </w:r>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46</w:t>
      </w:r>
      <w:proofErr w:type="gramEnd"/>
      <w:r w:rsidRPr="002A673E">
        <w:rPr>
          <w:rFonts w:ascii="Source Sans Pro" w:eastAsia="Times New Roman" w:hAnsi="Source Sans Pro" w:cs="Times New Roman"/>
          <w:color w:val="47425D"/>
          <w:kern w:val="0"/>
          <w:sz w:val="24"/>
          <w:szCs w:val="24"/>
          <w:lang w:eastAsia="en-CA"/>
          <w14:ligatures w14:val="none"/>
        </w:rPr>
        <w:t>. ovog zakona. (2)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eni,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eni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imati vi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e branitelja, ali samo jedan od njih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e imati status glavnog branitelja, o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emu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eni,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eni izjasniti. Smatra se da je odbrana obezbije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ena kada u postupku 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estvuje jedan od branitelja.</w:t>
      </w:r>
    </w:p>
    <w:p w14:paraId="50D7838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41.</w:t>
      </w:r>
    </w:p>
    <w:p w14:paraId="76DE5FD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Ko ne može biti branitelj</w:t>
      </w:r>
    </w:p>
    <w:p w14:paraId="4C10582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lastRenderedPageBreak/>
        <w:t>(1)          Branitelj ne može biti ošte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eni, bra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ni odnosno vanbra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ni drug 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enog ili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itelja, niti njihov srodnik po krvi u pravoj liniji do bilo kog stepena, u pobo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noj liniji do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etvrtog stepena ili po tazbini do drugog stepena.</w:t>
      </w:r>
    </w:p>
    <w:p w14:paraId="2A11E8B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Branitelj koji je pozvan kao svjedok, ne može biti branitelj u tom predmetu.</w:t>
      </w:r>
    </w:p>
    <w:p w14:paraId="0C18AE1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Branitelj ne može biti osoba koja je u istom predmetu postupala kao sudija ili Tužitelj.</w:t>
      </w:r>
    </w:p>
    <w:p w14:paraId="29DA548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42.</w:t>
      </w:r>
    </w:p>
    <w:p w14:paraId="37E9D28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Isklju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enje branitelja iz postupka (1) Razlog za isklju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enje branitelja postoji i u pogledu osobe koja zloupotrebljava kontakt s osumnji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enim, odnosno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enim koji je u pritvoru kako bi osumnji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eni, odnosno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eni po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inio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 djelo ili ugrozio sigurnost ustanove u kojoj se pritvor izvr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ava.</w:t>
      </w:r>
    </w:p>
    <w:p w14:paraId="203D645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U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aju iz stava 1.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lana osumnji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eni, odnosno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eni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pozvati da u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enom roku uzme drugog branitelja.</w:t>
      </w:r>
    </w:p>
    <w:p w14:paraId="6E3E863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Ako osumnji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eni, odnosno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eni u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ajevima obavezne odbrane sam ne uzme branitelja ili branitelja ne</w:t>
      </w:r>
    </w:p>
    <w:p w14:paraId="6FB0B3F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proofErr w:type="gramStart"/>
      <w:r w:rsidRPr="002A673E">
        <w:rPr>
          <w:rFonts w:ascii="Source Sans Pro" w:eastAsia="Times New Roman" w:hAnsi="Source Sans Pro" w:cs="Times New Roman"/>
          <w:color w:val="47425D"/>
          <w:kern w:val="0"/>
          <w:sz w:val="24"/>
          <w:szCs w:val="24"/>
          <w:lang w:val="fr-FR" w:eastAsia="en-CA"/>
          <w14:ligatures w14:val="none"/>
        </w:rPr>
        <w:t>angažuju</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osobe iz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39. </w:t>
      </w:r>
      <w:proofErr w:type="gramStart"/>
      <w:r w:rsidRPr="002A673E">
        <w:rPr>
          <w:rFonts w:ascii="Source Sans Pro" w:eastAsia="Times New Roman" w:hAnsi="Source Sans Pro" w:cs="Times New Roman"/>
          <w:color w:val="47425D"/>
          <w:kern w:val="0"/>
          <w:sz w:val="24"/>
          <w:szCs w:val="24"/>
          <w:lang w:val="fr-FR" w:eastAsia="en-CA"/>
          <w14:ligatures w14:val="none"/>
        </w:rPr>
        <w:t>stava</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3.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 postupit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na na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 predvi</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 xml:space="preserve">en u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lanu 45. </w:t>
      </w:r>
      <w:proofErr w:type="gramStart"/>
      <w:r w:rsidRPr="002A673E">
        <w:rPr>
          <w:rFonts w:ascii="Source Sans Pro" w:eastAsia="Times New Roman" w:hAnsi="Source Sans Pro" w:cs="Times New Roman"/>
          <w:color w:val="47425D"/>
          <w:kern w:val="0"/>
          <w:sz w:val="24"/>
          <w:szCs w:val="24"/>
          <w:lang w:val="fr-FR" w:eastAsia="en-CA"/>
          <w14:ligatures w14:val="none"/>
        </w:rPr>
        <w:t>stavu</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4.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w:t>
      </w:r>
    </w:p>
    <w:p w14:paraId="68F4000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(4)          U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aju iz stava 2. </w:t>
      </w:r>
      <w:proofErr w:type="gramStart"/>
      <w:r w:rsidRPr="002A673E">
        <w:rPr>
          <w:rFonts w:ascii="Source Sans Pro" w:eastAsia="Times New Roman" w:hAnsi="Source Sans Pro" w:cs="Times New Roman"/>
          <w:color w:val="47425D"/>
          <w:kern w:val="0"/>
          <w:sz w:val="24"/>
          <w:szCs w:val="24"/>
          <w:lang w:val="fr-FR" w:eastAsia="en-CA"/>
          <w14:ligatures w14:val="none"/>
        </w:rPr>
        <w:t>i</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3.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novom branitelju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ostaviti dovoljno vremena za pripremu odbrane osumnji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enog, odnosno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enog.</w:t>
      </w:r>
    </w:p>
    <w:p w14:paraId="73B2513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(5)          Za vrijeme trajanja isklju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enja, branitelj ne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braniti osumnji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enog, odnosno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enog u drugom postupku. Branitelj ne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braniti druge osumnji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ene, odnosno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ene u istom postupku, kao ni u razdvojenom postupku.</w:t>
      </w:r>
    </w:p>
    <w:p w14:paraId="1AE316D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43.</w:t>
      </w:r>
    </w:p>
    <w:p w14:paraId="14F0A1E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Postupak isklju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enja branitelja</w:t>
      </w:r>
    </w:p>
    <w:p w14:paraId="6E800CA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Odluka o isklju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enju branitelja donosi se na posebnom saslu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anju kome prisustvuju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itelj, osumnji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eni, odnosno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eni, branitelj i predstavnik advokatske komore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iji je branitelj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w:t>
      </w:r>
    </w:p>
    <w:p w14:paraId="41727EE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Postupak isklju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enja se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provesti i bez branitelja ako je uredno pozvan i ako je u pozivu za saslu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anje bio upozoren da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postupak voditi i u njegovoj odsutnosti. O saslu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anju se sastavlja zapisnik.</w:t>
      </w:r>
    </w:p>
    <w:p w14:paraId="607AE66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lastRenderedPageBreak/>
        <w:t>Č</w:t>
      </w:r>
      <w:r w:rsidRPr="002A673E">
        <w:rPr>
          <w:rFonts w:ascii="Source Sans Pro" w:eastAsia="Times New Roman" w:hAnsi="Source Sans Pro" w:cs="Times New Roman"/>
          <w:color w:val="47425D"/>
          <w:kern w:val="0"/>
          <w:sz w:val="24"/>
          <w:szCs w:val="24"/>
          <w:lang w:val="fr-FR" w:eastAsia="en-CA"/>
          <w14:ligatures w14:val="none"/>
        </w:rPr>
        <w:t>lan 44.</w:t>
      </w:r>
    </w:p>
    <w:p w14:paraId="65E563F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Rješenje o isklju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enju</w:t>
      </w:r>
    </w:p>
    <w:p w14:paraId="2C37F7A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Rješenje o isklju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enju iz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43.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 prije po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etka glavnog pretresa donosi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 24. </w:t>
      </w:r>
      <w:proofErr w:type="gramStart"/>
      <w:r w:rsidRPr="002A673E">
        <w:rPr>
          <w:rFonts w:ascii="Source Sans Pro" w:eastAsia="Times New Roman" w:hAnsi="Source Sans Pro" w:cs="Times New Roman"/>
          <w:color w:val="47425D"/>
          <w:kern w:val="0"/>
          <w:sz w:val="24"/>
          <w:szCs w:val="24"/>
          <w:lang w:val="fr-FR" w:eastAsia="en-CA"/>
          <w14:ligatures w14:val="none"/>
        </w:rPr>
        <w:t>stav</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(7)), a na glavnom pretresu sudija, odnosno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U postupku pred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em apelacionog odijeljenja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enje o isklju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enju branitelja donosi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nadle</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no za odlu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ivanje u apelacionom postupku.</w:t>
      </w:r>
    </w:p>
    <w:p w14:paraId="7A25B3F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(2)          Protiv rješenja iz stava 1.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alba nije dopu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tena.</w:t>
      </w:r>
    </w:p>
    <w:p w14:paraId="1375D7D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Ako je branitelj isklju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 iz postupka,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mu se narediti da snosi tro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kove nastale zbog prekida ili odlaganja postupka.</w:t>
      </w:r>
    </w:p>
    <w:p w14:paraId="2AE5DCC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45.</w:t>
      </w:r>
    </w:p>
    <w:p w14:paraId="4F535BF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Kada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eni,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eni mora imati branitelja</w:t>
      </w:r>
    </w:p>
    <w:p w14:paraId="4BFBE9D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eni mora imati branitelja ve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 prilikom prvog ispitivanja ako je nijem ili gluh ili ako je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 za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 djelo za koje se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e </w:t>
      </w:r>
      <w:proofErr w:type="gramStart"/>
      <w:r w:rsidRPr="002A673E">
        <w:rPr>
          <w:rFonts w:ascii="Source Sans Pro" w:eastAsia="Times New Roman" w:hAnsi="Source Sans Pro" w:cs="Times New Roman"/>
          <w:color w:val="47425D"/>
          <w:kern w:val="0"/>
          <w:sz w:val="24"/>
          <w:szCs w:val="24"/>
          <w:lang w:eastAsia="en-CA"/>
          <w14:ligatures w14:val="none"/>
        </w:rPr>
        <w:t>izre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w:t>
      </w:r>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kazna</w:t>
      </w:r>
      <w:proofErr w:type="gramEnd"/>
      <w:r w:rsidRPr="002A673E">
        <w:rPr>
          <w:rFonts w:ascii="Source Sans Pro" w:eastAsia="Times New Roman" w:hAnsi="Source Sans Pro" w:cs="Times New Roman"/>
          <w:color w:val="47425D"/>
          <w:kern w:val="0"/>
          <w:sz w:val="24"/>
          <w:szCs w:val="24"/>
          <w:lang w:eastAsia="en-CA"/>
          <w14:ligatures w14:val="none"/>
        </w:rPr>
        <w:t xml:space="preserve"> dugotrajnog zatvora.</w:t>
      </w:r>
    </w:p>
    <w:p w14:paraId="1A47F35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eni,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eni mora imati branitelja prilikom izja</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njenja o prijedlogu za odre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ivanje pritvora, za vrijeme dok pritvor traje.</w:t>
      </w:r>
    </w:p>
    <w:p w14:paraId="5550317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(3)          Nakon podizanja optužnice za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 djelo za koje se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izre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 deset godina zatvora ili te</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 kazna,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eni mora imati branitelja u vrijeme dostavljanja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nice.</w:t>
      </w:r>
    </w:p>
    <w:p w14:paraId="0085A32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(4)          Ako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eni,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eni u slu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ajevima obavezne odbrane ne uzme sam branitelja, ili branitelja ne anga</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uju osobe iz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lana 39. stav 3. ovog zakona, branitelja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mu postaviti sudija za prethodni postupak, sudija za prethodno saslu</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anje, sudija, odnosno predsjednik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a. U ovom slu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aju,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eni,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eni ima pravo na branitelja do pravomo</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nosti presude, </w:t>
      </w:r>
      <w:proofErr w:type="gramStart"/>
      <w:r w:rsidRPr="002A673E">
        <w:rPr>
          <w:rFonts w:ascii="Source Sans Pro" w:eastAsia="Times New Roman" w:hAnsi="Source Sans Pro" w:cs="Times New Roman"/>
          <w:color w:val="47425D"/>
          <w:kern w:val="0"/>
          <w:sz w:val="24"/>
          <w:szCs w:val="24"/>
          <w:lang w:eastAsia="en-CA"/>
          <w14:ligatures w14:val="none"/>
        </w:rPr>
        <w:t>a</w:t>
      </w:r>
      <w:proofErr w:type="gramEnd"/>
      <w:r w:rsidRPr="002A673E">
        <w:rPr>
          <w:rFonts w:ascii="Source Sans Pro" w:eastAsia="Times New Roman" w:hAnsi="Source Sans Pro" w:cs="Times New Roman"/>
          <w:color w:val="47425D"/>
          <w:kern w:val="0"/>
          <w:sz w:val="24"/>
          <w:szCs w:val="24"/>
          <w:lang w:eastAsia="en-CA"/>
          <w14:ligatures w14:val="none"/>
        </w:rPr>
        <w:t xml:space="preserve"> ako je izre</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ena kazna dugotrajnog zatvora </w:t>
      </w:r>
      <w:r w:rsidRPr="002A673E">
        <w:rPr>
          <w:rFonts w:ascii="Source Sans Pro" w:eastAsia="Times New Roman" w:hAnsi="Source Sans Pro" w:cs="Source Sans Pro"/>
          <w:color w:val="47425D"/>
          <w:kern w:val="0"/>
          <w:sz w:val="24"/>
          <w:szCs w:val="24"/>
          <w:lang w:eastAsia="en-CA"/>
          <w14:ligatures w14:val="none"/>
        </w:rPr>
        <w:t>–</w:t>
      </w:r>
      <w:r w:rsidRPr="002A673E">
        <w:rPr>
          <w:rFonts w:ascii="Source Sans Pro" w:eastAsia="Times New Roman" w:hAnsi="Source Sans Pro" w:cs="Times New Roman"/>
          <w:color w:val="47425D"/>
          <w:kern w:val="0"/>
          <w:sz w:val="24"/>
          <w:szCs w:val="24"/>
          <w:lang w:eastAsia="en-CA"/>
          <w14:ligatures w14:val="none"/>
        </w:rPr>
        <w:t xml:space="preserve"> i u postupku po pravnom lijeku.</w:t>
      </w:r>
    </w:p>
    <w:p w14:paraId="21D0E69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(5)          Branitelj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biti postavljen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enom,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enom ako Sud utvrdi da je to zbog slo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enosti predmeta, mentalnog stanja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enog,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enog ili drugih okolnosti u interesu pravde.</w:t>
      </w:r>
    </w:p>
    <w:p w14:paraId="662BC78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(6)          U slu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aju postavljanja branitelja,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eni,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eni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prvo pozvati da sam izabre branitelja sa predo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ene liste. Ukoliko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eni,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eni sam ne izabere branitelja sa predo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ene liste, branitelja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postaviti Sud redoslijedom s liste advokata.</w:t>
      </w:r>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(7) Ako pozvani advokat nije u mogu</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nosti da preuzme odbranu, Sud poziva </w:t>
      </w:r>
      <w:r w:rsidRPr="002A673E">
        <w:rPr>
          <w:rFonts w:ascii="Source Sans Pro" w:eastAsia="Times New Roman" w:hAnsi="Source Sans Pro" w:cs="Times New Roman"/>
          <w:color w:val="47425D"/>
          <w:kern w:val="0"/>
          <w:sz w:val="24"/>
          <w:szCs w:val="24"/>
          <w:lang w:eastAsia="en-CA"/>
          <w14:ligatures w14:val="none"/>
        </w:rPr>
        <w:lastRenderedPageBreak/>
        <w:t>sljede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eg advokata s liste advokata. Sud obavje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tava nadle</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nu advokatsku komoru o odbijanju pozvanog advokata da preuzme odbranu po slu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benoj du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nosti.</w:t>
      </w:r>
    </w:p>
    <w:p w14:paraId="3892C87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46.</w:t>
      </w:r>
    </w:p>
    <w:p w14:paraId="72208E5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Postavljanje branitelja zbog slabog imovnog stanja (1) Kad ne postoje uvjeti za obaveznu odbranu, a postupak se vodi za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 djelo za koje se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izre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 kazna zatvora tri godine ili te</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 kazna ili kada to zahtijevaju interesi pravi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nosti bez obzira na propisanu kaznu,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enom,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enom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na njegov zahtjev, postaviti branitelj, ako prema svom imovnom stanju ne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snositi tro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kove odbrane.</w:t>
      </w:r>
    </w:p>
    <w:p w14:paraId="660159A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(2)          Zahtjev za postavljanje branitelja iz stava 1.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se podnijeti u toku cijelog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postupka. Branitelja postavlja sudija za prethodni postupak, sudija za prethodno saslu</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anje, sudija, odnosno predsjednik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a, u skladu s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lanom 45. stav (6) nakon </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to je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enom,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enom prvo pru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ena prilika da sa predo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ene liste izabere branitelja.</w:t>
      </w:r>
    </w:p>
    <w:p w14:paraId="5CDA12F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(3)          Zahtjev za postavljanje branioca zbog slabog imovinskog stanja evidentira se u spisu. Sud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na osnovu utvr</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enog imovinskog stanja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enog,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enog donijeti odluku o zahtjevu bez odga</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anja.</w:t>
      </w:r>
    </w:p>
    <w:p w14:paraId="35178F9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47.</w:t>
      </w:r>
    </w:p>
    <w:p w14:paraId="63ED3EB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Pravo branitelja da pregleda spise i dokumentaciju</w:t>
      </w:r>
    </w:p>
    <w:p w14:paraId="1F8CEE8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U toku istrage, branitelj ima pravo da razmatra spise i razgleda pribavljene predmete koji idu u korist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enom. Ovo pravo se branitelju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e </w:t>
      </w:r>
      <w:proofErr w:type="gramStart"/>
      <w:r w:rsidRPr="002A673E">
        <w:rPr>
          <w:rFonts w:ascii="Source Sans Pro" w:eastAsia="Times New Roman" w:hAnsi="Source Sans Pro" w:cs="Times New Roman"/>
          <w:color w:val="47425D"/>
          <w:kern w:val="0"/>
          <w:sz w:val="24"/>
          <w:szCs w:val="24"/>
          <w:lang w:eastAsia="en-CA"/>
          <w14:ligatures w14:val="none"/>
        </w:rPr>
        <w:t>uskratiti</w:t>
      </w:r>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ako</w:t>
      </w:r>
      <w:proofErr w:type="gramEnd"/>
      <w:r w:rsidRPr="002A673E">
        <w:rPr>
          <w:rFonts w:ascii="Source Sans Pro" w:eastAsia="Times New Roman" w:hAnsi="Source Sans Pro" w:cs="Times New Roman"/>
          <w:color w:val="47425D"/>
          <w:kern w:val="0"/>
          <w:sz w:val="24"/>
          <w:szCs w:val="24"/>
          <w:lang w:eastAsia="en-CA"/>
          <w14:ligatures w14:val="none"/>
        </w:rPr>
        <w:t xml:space="preserve"> je rije</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 o spisima i predmetima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ije bi otkrivanje moglo dovesti u opasnost cilj istrage. (2) Izuzetno od stava (1)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ilac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istovremeno s prijedlogom za odre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ivanje pritvora sudiji za prethodni postupak, odnosno sudiji za prethodno saslu</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anje dostaviti i dokaze bitne za procjenu zakonitosti pritvora i radi obavje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tavanja branioca.</w:t>
      </w:r>
    </w:p>
    <w:p w14:paraId="7CA7229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(3)          Nakon podizanja optužnice,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eni,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eni odnosno branilac imaju pravo uvida u sve spise i dokaze.</w:t>
      </w:r>
    </w:p>
    <w:p w14:paraId="32E685C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(4)          Sudija, sudija za prethodno saslušanje, sudija, odnosno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kao i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itelj du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ni su, kada do</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 xml:space="preserve">u u posjed novog dokaza ili bilo koje informacije ili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injenice koja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poslu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iti kao dokaz na su</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enju, staviti ih na uvid branitelju,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enom,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enom.</w:t>
      </w:r>
    </w:p>
    <w:p w14:paraId="50A7AAA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(5)          U slu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aju iz stava 3. i 4.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branitelj,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eni,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eni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izvr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iti forokopiranje svih spisa i dokumenata.</w:t>
      </w:r>
    </w:p>
    <w:p w14:paraId="4B4B278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48.</w:t>
      </w:r>
    </w:p>
    <w:p w14:paraId="1D37615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lastRenderedPageBreak/>
        <w:t>Komunikacija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enog,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enog s braniteljem</w:t>
      </w:r>
    </w:p>
    <w:p w14:paraId="709E52D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Ako se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eni,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eni nalazi u pritvoru, ima pravo odmah komunicirati s braniteljem, usmeno ili pismeno.</w:t>
      </w:r>
    </w:p>
    <w:p w14:paraId="04DE100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Tokom razgovora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eni,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eni i branitelj mogu biti promatrani, ali se ne smije slu</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ati njihov razgovor.</w:t>
      </w:r>
    </w:p>
    <w:p w14:paraId="561A90D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49.</w:t>
      </w:r>
    </w:p>
    <w:p w14:paraId="5434A62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Razrješenje postavljenog branitelja</w:t>
      </w:r>
    </w:p>
    <w:p w14:paraId="02D742F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Umjesto postavljenog branitelja,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eni,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eni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sam uzeti drugog branitelja. U tom slu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aju razrije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it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postavljeni branitelj.</w:t>
      </w:r>
    </w:p>
    <w:p w14:paraId="1731EAC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Branitelj može tražiti da bude razriješen samo na na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 predvi</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 zakonom.</w:t>
      </w:r>
    </w:p>
    <w:p w14:paraId="7108D2B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(3)          O razrješenju branitelja u slu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aju iz stava 1. i 2.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odlu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uje u toku istrage sudija za prethodni postupak, nakon podizanja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nice </w:t>
      </w:r>
      <w:r w:rsidRPr="002A673E">
        <w:rPr>
          <w:rFonts w:ascii="Source Sans Pro" w:eastAsia="Times New Roman" w:hAnsi="Source Sans Pro" w:cs="Source Sans Pro"/>
          <w:color w:val="47425D"/>
          <w:kern w:val="0"/>
          <w:sz w:val="24"/>
          <w:szCs w:val="24"/>
          <w:lang w:eastAsia="en-CA"/>
          <w14:ligatures w14:val="none"/>
        </w:rPr>
        <w:t>–</w:t>
      </w:r>
      <w:r w:rsidRPr="002A673E">
        <w:rPr>
          <w:rFonts w:ascii="Source Sans Pro" w:eastAsia="Times New Roman" w:hAnsi="Source Sans Pro" w:cs="Times New Roman"/>
          <w:color w:val="47425D"/>
          <w:kern w:val="0"/>
          <w:sz w:val="24"/>
          <w:szCs w:val="24"/>
          <w:lang w:eastAsia="en-CA"/>
          <w14:ligatures w14:val="none"/>
        </w:rPr>
        <w:t xml:space="preserve"> sudija za prethodno </w:t>
      </w:r>
      <w:proofErr w:type="gramStart"/>
      <w:r w:rsidRPr="002A673E">
        <w:rPr>
          <w:rFonts w:ascii="Source Sans Pro" w:eastAsia="Times New Roman" w:hAnsi="Source Sans Pro" w:cs="Times New Roman"/>
          <w:color w:val="47425D"/>
          <w:kern w:val="0"/>
          <w:sz w:val="24"/>
          <w:szCs w:val="24"/>
          <w:lang w:eastAsia="en-CA"/>
          <w14:ligatures w14:val="none"/>
        </w:rPr>
        <w:t>saslu</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anje,</w:t>
      </w:r>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a</w:t>
      </w:r>
      <w:proofErr w:type="gramEnd"/>
      <w:r w:rsidRPr="002A673E">
        <w:rPr>
          <w:rFonts w:ascii="Source Sans Pro" w:eastAsia="Times New Roman" w:hAnsi="Source Sans Pro" w:cs="Times New Roman"/>
          <w:color w:val="47425D"/>
          <w:kern w:val="0"/>
          <w:sz w:val="24"/>
          <w:szCs w:val="24"/>
          <w:lang w:eastAsia="en-CA"/>
          <w14:ligatures w14:val="none"/>
        </w:rPr>
        <w:t xml:space="preserve"> u toku glavnog pretresa sudija, odnosno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Protiv ove odluke nije dopu</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tena </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alba.</w:t>
      </w:r>
    </w:p>
    <w:p w14:paraId="7A87F7E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(4)          Sudija za prethodni postupak, sudija za prethodno saslušanje, sudija, odnosno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na tra</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enje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enog,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enog ili uz njegovu saglasnost razrije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iti postavljenog branitelja koji neodgovorno 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i svoju du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nost. Umjesto razrije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enog branitelja postavit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drugi branitelj. O razrje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enju branitelja odmah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e se obavijestiti advokatska komora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iji je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w:t>
      </w:r>
    </w:p>
    <w:p w14:paraId="4D3EB29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50.</w:t>
      </w:r>
    </w:p>
    <w:p w14:paraId="7955F19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Preduzimanje radnji od strane </w:t>
      </w:r>
      <w:proofErr w:type="gramStart"/>
      <w:r w:rsidRPr="002A673E">
        <w:rPr>
          <w:rFonts w:ascii="Source Sans Pro" w:eastAsia="Times New Roman" w:hAnsi="Source Sans Pro" w:cs="Times New Roman"/>
          <w:color w:val="47425D"/>
          <w:kern w:val="0"/>
          <w:sz w:val="24"/>
          <w:szCs w:val="24"/>
          <w:lang w:eastAsia="en-CA"/>
          <w14:ligatures w14:val="none"/>
        </w:rPr>
        <w:t>branitelja</w:t>
      </w:r>
      <w:proofErr w:type="gramEnd"/>
    </w:p>
    <w:p w14:paraId="71222A8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Branitelj mora, zastupaju</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enog,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enog, preduzimati sve neophodne radnje u cilju utvr</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 xml:space="preserve">ivanja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injenica, prikupljanja dokaza koji idu u korist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enog,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enog, kao i za</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tite njihovih prava.</w:t>
      </w:r>
    </w:p>
    <w:p w14:paraId="46C6AD3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Prava i dužnosti branitelja ne prestaju u slu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aju opoziva punomo</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 sve dok sudija, odnosno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ne razrije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i branitelja njegovih prava i du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nosti.</w:t>
      </w:r>
    </w:p>
    <w:p w14:paraId="4EEF58D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GLAVA VIII – RADNJE DOKAZIVANJA</w:t>
      </w:r>
    </w:p>
    <w:p w14:paraId="4F31003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Odjeljak 1 –        Pretresanje stana, prostorija i osoba</w:t>
      </w:r>
    </w:p>
    <w:p w14:paraId="25E2D17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51.</w:t>
      </w:r>
    </w:p>
    <w:p w14:paraId="098BA47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lastRenderedPageBreak/>
        <w:t>Pretresanje stana, ostalih prostorija i pokretnih stvari (1) Pretresanje stana i ostalih prostorija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enog,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enog i drugih osoba, kao </w:t>
      </w:r>
      <w:proofErr w:type="gramStart"/>
      <w:r w:rsidRPr="002A673E">
        <w:rPr>
          <w:rFonts w:ascii="Source Sans Pro" w:eastAsia="Times New Roman" w:hAnsi="Source Sans Pro" w:cs="Times New Roman"/>
          <w:color w:val="47425D"/>
          <w:kern w:val="0"/>
          <w:sz w:val="24"/>
          <w:szCs w:val="24"/>
          <w:lang w:eastAsia="en-CA"/>
          <w14:ligatures w14:val="none"/>
        </w:rPr>
        <w:t>i</w:t>
      </w:r>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njihovih</w:t>
      </w:r>
      <w:proofErr w:type="gramEnd"/>
      <w:r w:rsidRPr="002A673E">
        <w:rPr>
          <w:rFonts w:ascii="Source Sans Pro" w:eastAsia="Times New Roman" w:hAnsi="Source Sans Pro" w:cs="Times New Roman"/>
          <w:color w:val="47425D"/>
          <w:kern w:val="0"/>
          <w:sz w:val="24"/>
          <w:szCs w:val="24"/>
          <w:lang w:eastAsia="en-CA"/>
          <w14:ligatures w14:val="none"/>
        </w:rPr>
        <w:t xml:space="preserve"> pokretnih stvari izvan stana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se poduzeti samo onda ako ima dovoljno osnova za sumnju da se kod njih nalaze 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initelj, sau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esnik, tragovi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djela ili predmeti va</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ni za postupak.</w:t>
      </w:r>
    </w:p>
    <w:p w14:paraId="4D3247D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(2)          Pretresanje pokretnih stvari, u smislu odredbe stava (1)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obuhvata i pretresanje kompjuterskih sistema, ure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aja za pohranjivanje kompjuterskih i elektronskih podataka, kao i mobilnih telefonskih aparata. Lica koja se koriste ovim ure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ajima du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na su omogu</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iti pristup, predati medij na kojem su pohranjeni podaci, te pru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iti potrebna obavje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tenja za upotrebu tih ure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aja. Lice koje odbije njihovu predaju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e se kazniti prema odredbi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65. stav (5) ovog zakona.</w:t>
      </w:r>
    </w:p>
    <w:p w14:paraId="1CFA192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(3)          Pretresanje kompjutera i sli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nih ure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 xml:space="preserve">aja iz stava (2)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se preduzeti uz pomo</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 stru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lica.</w:t>
      </w:r>
    </w:p>
    <w:p w14:paraId="41A3F38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52.</w:t>
      </w:r>
    </w:p>
    <w:p w14:paraId="49C1DC9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Pretresanje osobe</w:t>
      </w:r>
    </w:p>
    <w:p w14:paraId="2D37FA8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Pretresanje osobe može se poduzeti kad je vjerovatno da je ta osoba po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inila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no djelo ili da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pretresanjem prona</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 predmeti ili tragovi va</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ni za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ni postupak.</w:t>
      </w:r>
    </w:p>
    <w:p w14:paraId="5791C71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Pretresanje osobe obavlja osoba istog spola.</w:t>
      </w:r>
    </w:p>
    <w:p w14:paraId="0E8F4E8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w:t>
      </w:r>
    </w:p>
    <w:p w14:paraId="2AC3E84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53.</w:t>
      </w:r>
    </w:p>
    <w:p w14:paraId="38B2F33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Naredba za pretresanje</w:t>
      </w:r>
    </w:p>
    <w:p w14:paraId="44285AE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Sud može izdati naredbu za pretresanje pod uvjetima propisanim ovim zakonom.</w:t>
      </w:r>
    </w:p>
    <w:p w14:paraId="5B33D09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Naredbu za pretresanje može izdati Sud na zahtjev Tužitelja ili na zahtjev ovlaštenih službenih osoba koje su dobile odobrenje od Tužitelja.</w:t>
      </w:r>
    </w:p>
    <w:p w14:paraId="6DD6230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54.</w:t>
      </w:r>
    </w:p>
    <w:p w14:paraId="4B0B564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Forma zahtjeva za pretresanje</w:t>
      </w:r>
    </w:p>
    <w:p w14:paraId="0CFACB2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Zahtjev za izdavanje naredbe za pretresanje može se podnijeti u pismenoj ili usmenoj formi. Ako se zahtjev podnosi u pismenoj formi, mora biti sastavljen, potpisan i ovjeren na na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 kako je to odre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 xml:space="preserve">eno u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lanu 55. stav 1. ovog zakona. Zahtjev za izdavanje naredbe za pretresanje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e se podnijeti u skladu s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lanom 56. ovog zakona.</w:t>
      </w:r>
    </w:p>
    <w:p w14:paraId="0C5132D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lastRenderedPageBreak/>
        <w:t>Č</w:t>
      </w:r>
      <w:r w:rsidRPr="002A673E">
        <w:rPr>
          <w:rFonts w:ascii="Source Sans Pro" w:eastAsia="Times New Roman" w:hAnsi="Source Sans Pro" w:cs="Times New Roman"/>
          <w:color w:val="47425D"/>
          <w:kern w:val="0"/>
          <w:sz w:val="24"/>
          <w:szCs w:val="24"/>
          <w:lang w:eastAsia="en-CA"/>
          <w14:ligatures w14:val="none"/>
        </w:rPr>
        <w:t>lan 55.</w:t>
      </w:r>
    </w:p>
    <w:p w14:paraId="22187CD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Sadržaj zahtjeva za izdavanje naredbe za pretresanje</w:t>
      </w:r>
    </w:p>
    <w:p w14:paraId="2079D49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Zahtjev za izdavanje naredbe za pretresanje mora sadržavati:</w:t>
      </w:r>
    </w:p>
    <w:p w14:paraId="7CDD7D31" w14:textId="77777777" w:rsidR="002A673E" w:rsidRPr="002A673E" w:rsidRDefault="002A673E" w:rsidP="002A673E">
      <w:pPr>
        <w:numPr>
          <w:ilvl w:val="0"/>
          <w:numId w:val="8"/>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a) naziv Suda, kao i ime i funkciju podnositelja zahtjeva,</w:t>
      </w:r>
    </w:p>
    <w:p w14:paraId="5818C6EC" w14:textId="77777777" w:rsidR="002A673E" w:rsidRPr="002A673E" w:rsidRDefault="002A673E" w:rsidP="002A673E">
      <w:pPr>
        <w:numPr>
          <w:ilvl w:val="0"/>
          <w:numId w:val="8"/>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b)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injenice koje ukazuju na vjerovatnost da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e se osobe, odnosno tragovi i predmeti navedeni u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lanu 51. stav 1.</w:t>
      </w:r>
    </w:p>
    <w:p w14:paraId="49942AF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ovog zakona na</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 na ozna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enom ili opisanom mjestu ili kod odre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ene osobe,</w:t>
      </w:r>
    </w:p>
    <w:p w14:paraId="544140C3" w14:textId="77777777" w:rsidR="002A673E" w:rsidRPr="002A673E" w:rsidRDefault="002A673E" w:rsidP="002A673E">
      <w:pPr>
        <w:numPr>
          <w:ilvl w:val="0"/>
          <w:numId w:val="9"/>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c) zahtjev da Sud izda naredbu za pretresanje radi pronalaženja osobe ili oduzimanja predmeta,</w:t>
      </w:r>
    </w:p>
    <w:p w14:paraId="665E5C6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(2)          U zahtjevu se može </w:t>
      </w:r>
      <w:proofErr w:type="gramStart"/>
      <w:r w:rsidRPr="002A673E">
        <w:rPr>
          <w:rFonts w:ascii="Source Sans Pro" w:eastAsia="Times New Roman" w:hAnsi="Source Sans Pro" w:cs="Times New Roman"/>
          <w:color w:val="47425D"/>
          <w:kern w:val="0"/>
          <w:sz w:val="24"/>
          <w:szCs w:val="24"/>
          <w:lang w:val="fr-FR" w:eastAsia="en-CA"/>
          <w14:ligatures w14:val="none"/>
        </w:rPr>
        <w:t>predložiti:</w:t>
      </w:r>
      <w:proofErr w:type="gramEnd"/>
    </w:p>
    <w:p w14:paraId="4D0C5E12" w14:textId="77777777" w:rsidR="002A673E" w:rsidRPr="002A673E" w:rsidRDefault="002A673E" w:rsidP="002A673E">
      <w:pPr>
        <w:numPr>
          <w:ilvl w:val="0"/>
          <w:numId w:val="10"/>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a) da se naredba za pretresanje izvrši u bilo koje vrijeme zato što postoji osnovana sumnja da pretresanje ne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mo</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i biti izvr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eno u vremenskom periodu od 6 sati do 21 sata, da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tra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eni predmeti skloniti ili uni</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titi ako se naredba ne izvr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i odmah, kao i da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osoba koja se tra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 pobje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i ili po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initi drugo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 djelo ili da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ugroziti bezbjednost ovla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tene slu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bene osobe ili druge osobe ako se naredba ne izvr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i odmah ili u vremenskom periodu od 21 sata do 6 sati.</w:t>
      </w:r>
    </w:p>
    <w:p w14:paraId="6E81B346" w14:textId="77777777" w:rsidR="002A673E" w:rsidRPr="002A673E" w:rsidRDefault="002A673E" w:rsidP="002A673E">
      <w:pPr>
        <w:numPr>
          <w:ilvl w:val="0"/>
          <w:numId w:val="10"/>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b) da ovlaštena službena osoba izvrši naredbu bez prethodne predaje naredbe ako postoji osnovana sumnja da se traženi predmeti mogu lahko i brzo uništiti ako se odmah ne oduzmu, da predaja naredbe može ugroziti bezbjednost ovlaštene službene ili druge osobe kao i da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osoba koju se tra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 po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initi drugo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 djelo ili ugroziti bezbjednost ovla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tene slu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bene ili druge osobe.</w:t>
      </w:r>
    </w:p>
    <w:p w14:paraId="00C7835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56.</w:t>
      </w:r>
    </w:p>
    <w:p w14:paraId="01072EE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Usmeni zahtjev za izdavanje naredbe za pretresanje</w:t>
      </w:r>
    </w:p>
    <w:p w14:paraId="0B9E01A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Usmeni zahtjev za izdavanje naredbe za pretresanje može se podnijeti kada postoji opasnost od odlaganja. Usmeni zahtjev za izdavanje naredbe o pretresanju može se saop</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iti Sudu i telefonom, radio-vezom ili drugim sredstvom elektronske komunikacije. (2) Kad je podnesen usmeni zahtjev za izdavanje naredbe za pretresanje, Sud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daljnji tok razgovora zabilje</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iti. U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aju kada se koristi zvu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ni ili stenografski zapisnik, zapisnik se u roku od 24 sata mora dati na prijepis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ija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se istovjetnost ovjeriti i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uvati s originalnim zapisnikom.</w:t>
      </w:r>
    </w:p>
    <w:p w14:paraId="47B2EE9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57.</w:t>
      </w:r>
    </w:p>
    <w:p w14:paraId="36783D3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Izdavanje naredbe za pretresanje</w:t>
      </w:r>
    </w:p>
    <w:p w14:paraId="3DD2563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lastRenderedPageBreak/>
        <w:t xml:space="preserve">(1)          Ako sudija za prethodni postupak ustanovi da je zahtjev za izdavanje naredbe za pretresanje opravdan, odobrit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zahtjev i izdati naredbu za pretresanje.</w:t>
      </w:r>
    </w:p>
    <w:p w14:paraId="4941EB3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Kad sudija za prethodni postupak odlu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i da izda naredbu za pretresanje na osnovu usmenog zahtjeva, podnositelj takvog zahtjeva sam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sastaviti naredbu u skladu s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lanom 58.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 i pro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itat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je u cjelini sudiji za prethodni postupak.</w:t>
      </w:r>
    </w:p>
    <w:p w14:paraId="00E8C2F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58.</w:t>
      </w:r>
    </w:p>
    <w:p w14:paraId="7C8D5E5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Sadržaj naredbe za pretresanje</w:t>
      </w:r>
    </w:p>
    <w:p w14:paraId="5669282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Naredba za pretresanje </w:t>
      </w:r>
      <w:proofErr w:type="gramStart"/>
      <w:r w:rsidRPr="002A673E">
        <w:rPr>
          <w:rFonts w:ascii="Source Sans Pro" w:eastAsia="Times New Roman" w:hAnsi="Source Sans Pro" w:cs="Times New Roman"/>
          <w:color w:val="47425D"/>
          <w:kern w:val="0"/>
          <w:sz w:val="24"/>
          <w:szCs w:val="24"/>
          <w:lang w:val="fr-FR" w:eastAsia="en-CA"/>
          <w14:ligatures w14:val="none"/>
        </w:rPr>
        <w:t>sadrži:</w:t>
      </w:r>
      <w:proofErr w:type="gramEnd"/>
    </w:p>
    <w:p w14:paraId="1B36C2AE" w14:textId="77777777" w:rsidR="002A673E" w:rsidRPr="002A673E" w:rsidRDefault="002A673E" w:rsidP="002A673E">
      <w:pPr>
        <w:numPr>
          <w:ilvl w:val="0"/>
          <w:numId w:val="11"/>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a) naziv Suda koji izdaje naredbu, osim kada se naredba za pretresanje odobrava na osnovu usmenog zahtjeva i potpis sudije za prethodni postupak koji izdaje naredbu,</w:t>
      </w:r>
    </w:p>
    <w:p w14:paraId="1ED74483" w14:textId="77777777" w:rsidR="002A673E" w:rsidRPr="002A673E" w:rsidRDefault="002A673E" w:rsidP="002A673E">
      <w:pPr>
        <w:numPr>
          <w:ilvl w:val="0"/>
          <w:numId w:val="11"/>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b) ako se naredba za pretresanje odobrava na osnovu usmenog zahtjeva, to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navesti uz nazna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enje imena sudije za prethodni postupak koji izdaje naredbu i vremena i mjesta izdavanja,</w:t>
      </w:r>
    </w:p>
    <w:p w14:paraId="436C0B04" w14:textId="77777777" w:rsidR="002A673E" w:rsidRPr="002A673E" w:rsidRDefault="002A673E" w:rsidP="002A673E">
      <w:pPr>
        <w:numPr>
          <w:ilvl w:val="0"/>
          <w:numId w:val="11"/>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c) ime, odjel ili rang ovlaštene osobe na koju se naredba odnosi,</w:t>
      </w:r>
    </w:p>
    <w:p w14:paraId="22EF5F7D" w14:textId="77777777" w:rsidR="002A673E" w:rsidRPr="002A673E" w:rsidRDefault="002A673E" w:rsidP="002A673E">
      <w:pPr>
        <w:numPr>
          <w:ilvl w:val="0"/>
          <w:numId w:val="11"/>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d) svrha pretresanja,</w:t>
      </w:r>
    </w:p>
    <w:p w14:paraId="542EF961" w14:textId="77777777" w:rsidR="002A673E" w:rsidRPr="002A673E" w:rsidRDefault="002A673E" w:rsidP="002A673E">
      <w:pPr>
        <w:numPr>
          <w:ilvl w:val="0"/>
          <w:numId w:val="11"/>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e) opis osobe koju treba prona</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i ili opis stvari koje su predmet pretresanja,</w:t>
      </w:r>
    </w:p>
    <w:p w14:paraId="2921D635" w14:textId="77777777" w:rsidR="002A673E" w:rsidRPr="002A673E" w:rsidRDefault="002A673E" w:rsidP="002A673E">
      <w:pPr>
        <w:numPr>
          <w:ilvl w:val="0"/>
          <w:numId w:val="11"/>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f)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ivanje ili opis mjesta, prostorija ili osoba koje se tra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s navo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enjem adrese, vlasni</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tva, imena ili sli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za sigurno utvr</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ivanje identiteta,</w:t>
      </w:r>
    </w:p>
    <w:p w14:paraId="12236C2C" w14:textId="77777777" w:rsidR="002A673E" w:rsidRPr="002A673E" w:rsidRDefault="002A673E" w:rsidP="002A673E">
      <w:pPr>
        <w:numPr>
          <w:ilvl w:val="0"/>
          <w:numId w:val="11"/>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g) uputstvo da se naredba ima izvršiti izme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u 6 sati i 21 sata ili ovla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tenje da se naredba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izvr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iti u bilo koje vrijeme ako to Sud izri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ito odredi,</w:t>
      </w:r>
    </w:p>
    <w:p w14:paraId="73F9A14F" w14:textId="77777777" w:rsidR="002A673E" w:rsidRPr="002A673E" w:rsidRDefault="002A673E" w:rsidP="002A673E">
      <w:pPr>
        <w:numPr>
          <w:ilvl w:val="0"/>
          <w:numId w:val="11"/>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h) ovlaštenje izvršitelju naredbe da može bez prethodne najave u</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i u prostorije koje se imaju pretresti ako to Sud izri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ito odredi,</w:t>
      </w:r>
    </w:p>
    <w:p w14:paraId="4AAE3EEC" w14:textId="77777777" w:rsidR="002A673E" w:rsidRPr="002A673E" w:rsidRDefault="002A673E" w:rsidP="002A673E">
      <w:pPr>
        <w:numPr>
          <w:ilvl w:val="0"/>
          <w:numId w:val="11"/>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i) uputstvo da se naredba i oduzete stvari donesu u Sud bez odlaganja,</w:t>
      </w:r>
    </w:p>
    <w:p w14:paraId="19B0BAE1" w14:textId="77777777" w:rsidR="002A673E" w:rsidRPr="002A673E" w:rsidRDefault="002A673E" w:rsidP="002A673E">
      <w:pPr>
        <w:numPr>
          <w:ilvl w:val="0"/>
          <w:numId w:val="11"/>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j) pouku da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eni ima pravo obavijestiti branitelja i da se pretresanje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izvr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iti i bez prisustva branitelja ako to zahtijevaju izuzetne okolnosti.</w:t>
      </w:r>
    </w:p>
    <w:p w14:paraId="2BFE06B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59.</w:t>
      </w:r>
    </w:p>
    <w:p w14:paraId="4B55083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Vrijeme izvršenja naredbe za pretresanje</w:t>
      </w:r>
    </w:p>
    <w:p w14:paraId="1829802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(1)          Naredba za pretresanje mora se izvršiti najkasnije 15 dana od izdavanja </w:t>
      </w:r>
      <w:proofErr w:type="gramStart"/>
      <w:r w:rsidRPr="002A673E">
        <w:rPr>
          <w:rFonts w:ascii="Source Sans Pro" w:eastAsia="Times New Roman" w:hAnsi="Source Sans Pro" w:cs="Times New Roman"/>
          <w:color w:val="47425D"/>
          <w:kern w:val="0"/>
          <w:sz w:val="24"/>
          <w:szCs w:val="24"/>
          <w:lang w:eastAsia="en-CA"/>
          <w14:ligatures w14:val="none"/>
        </w:rPr>
        <w:t>naredbe,  nakon</w:t>
      </w:r>
      <w:proofErr w:type="gramEnd"/>
      <w:r w:rsidRPr="002A673E">
        <w:rPr>
          <w:rFonts w:ascii="Source Sans Pro" w:eastAsia="Times New Roman" w:hAnsi="Source Sans Pro" w:cs="Times New Roman"/>
          <w:color w:val="47425D"/>
          <w:kern w:val="0"/>
          <w:sz w:val="24"/>
          <w:szCs w:val="24"/>
          <w:lang w:eastAsia="en-CA"/>
          <w14:ligatures w14:val="none"/>
        </w:rPr>
        <w:t xml:space="preserve">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ega se, bez odlaganja, mora vratiti Sudu.</w:t>
      </w:r>
    </w:p>
    <w:p w14:paraId="0B26EF6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Naredba za pretresanje se može izvršiti bilo kojeg dana u sedmici. Naredba se može izvršiti samo u vremenskom periodu od 6 sati do 21 sata, osim ako u naredbi nije izri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ito dato ovla</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tenje da se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izvr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iti u bilo koje doba dana ili no</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i, u skladu s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lanom 55. stav 2. ovog zakona.</w:t>
      </w:r>
    </w:p>
    <w:p w14:paraId="6FBC017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lastRenderedPageBreak/>
        <w:t>Č</w:t>
      </w:r>
      <w:r w:rsidRPr="002A673E">
        <w:rPr>
          <w:rFonts w:ascii="Source Sans Pro" w:eastAsia="Times New Roman" w:hAnsi="Source Sans Pro" w:cs="Times New Roman"/>
          <w:color w:val="47425D"/>
          <w:kern w:val="0"/>
          <w:sz w:val="24"/>
          <w:szCs w:val="24"/>
          <w:lang w:eastAsia="en-CA"/>
          <w14:ligatures w14:val="none"/>
        </w:rPr>
        <w:t>lan 60.</w:t>
      </w:r>
    </w:p>
    <w:p w14:paraId="1A90F60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Postupak izvršenja naredbe za pretresanje (1) Prije po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etka pretresanja ovla</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tena slu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bena osoba mora dati obavje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tenje o svojoj funkciji i razlogu dolaska i predati naredbu za pretresanje osobi kod koje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e se ili na kojoj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izvr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iti pretresanje.</w:t>
      </w:r>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Ako je nakon toga ovla</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tenoj slu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benoj osobi pristup uskra</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en,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upotrijebiti silu u skladu sa zakonom.</w:t>
      </w:r>
    </w:p>
    <w:p w14:paraId="463BC64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Prilikom izvršavanja naredbe za pretresanje kojom se odre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uje pretresanje stana i drugih prostorija, ovla</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tena slu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bena osoba nije du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na obavijestiti bilo koga o svojoj funkciji i razlozima pretresanja, ve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odmah u</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 u stan ili druge prostorije ako su prazni ili ako ovla</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tena slu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bena osoba opravdano smatra da su prazni ili ako je ovla</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tena slu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bena osoba naredbom izri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ito ovla</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tena da u</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 bez prethodne najave.</w:t>
      </w:r>
    </w:p>
    <w:p w14:paraId="7E33950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(3)          Korisnik stana i drugih prostorija pozvat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e se da bude prisutan pretresanju, </w:t>
      </w:r>
      <w:proofErr w:type="gramStart"/>
      <w:r w:rsidRPr="002A673E">
        <w:rPr>
          <w:rFonts w:ascii="Source Sans Pro" w:eastAsia="Times New Roman" w:hAnsi="Source Sans Pro" w:cs="Times New Roman"/>
          <w:color w:val="47425D"/>
          <w:kern w:val="0"/>
          <w:sz w:val="24"/>
          <w:szCs w:val="24"/>
          <w:lang w:eastAsia="en-CA"/>
          <w14:ligatures w14:val="none"/>
        </w:rPr>
        <w:t>a</w:t>
      </w:r>
      <w:proofErr w:type="gramEnd"/>
      <w:r w:rsidRPr="002A673E">
        <w:rPr>
          <w:rFonts w:ascii="Source Sans Pro" w:eastAsia="Times New Roman" w:hAnsi="Source Sans Pro" w:cs="Times New Roman"/>
          <w:color w:val="47425D"/>
          <w:kern w:val="0"/>
          <w:sz w:val="24"/>
          <w:szCs w:val="24"/>
          <w:lang w:eastAsia="en-CA"/>
          <w14:ligatures w14:val="none"/>
        </w:rPr>
        <w:t xml:space="preserve"> ako je on odsutan </w:t>
      </w:r>
      <w:r w:rsidRPr="002A673E">
        <w:rPr>
          <w:rFonts w:ascii="Source Sans Pro" w:eastAsia="Times New Roman" w:hAnsi="Source Sans Pro" w:cs="Source Sans Pro"/>
          <w:color w:val="47425D"/>
          <w:kern w:val="0"/>
          <w:sz w:val="24"/>
          <w:szCs w:val="24"/>
          <w:lang w:eastAsia="en-CA"/>
          <w14:ligatures w14:val="none"/>
        </w:rPr>
        <w:t>–</w:t>
      </w:r>
      <w:r w:rsidRPr="002A673E">
        <w:rPr>
          <w:rFonts w:ascii="Source Sans Pro" w:eastAsia="Times New Roman" w:hAnsi="Source Sans Pro" w:cs="Times New Roman"/>
          <w:color w:val="47425D"/>
          <w:kern w:val="0"/>
          <w:sz w:val="24"/>
          <w:szCs w:val="24"/>
          <w:lang w:eastAsia="en-CA"/>
          <w14:ligatures w14:val="none"/>
        </w:rPr>
        <w:t xml:space="preserve"> pozvat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e se njegov zastupnik ili neko od odraslih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lanova doma</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instva ili susjeda. Ukoliko osoba kod koje se pretresanje ima izvr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iti nije prisutna, naredba se ostavlja u prostoriji gdje se 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i pretresanje, a pretresanje se izvr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ava i bez njene prisutnosti. (4) Pretresanju stana, ostalih prostorija ili osobe prisutvuju dva punoljetna gra</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 xml:space="preserve">anina kao svjedoci. Pretresanju osobe prisustvuju svjedoci istog spola. Svjedoci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prije po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etka pretresanja upozoriti da paze kako se pretresanje 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i, kao i da imaju pravo da prije potpisivanja zapisnika o pretresanju stave svoje prigovore, ako smatraju da sadr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aj zapisnika nije ta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an.</w:t>
      </w:r>
    </w:p>
    <w:p w14:paraId="1BE8D63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(5)          Prilikom vršenja pretresanja službenih prostorija pozvat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njihov starje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ina ili rukovoditelj da bude prisutan pretresanju.</w:t>
      </w:r>
    </w:p>
    <w:p w14:paraId="4E6F612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(6)          Ako se pretresanje mora poduzeti u vojnom objektu, pismena naredba o pretresanju dostavlja se vojnim vlastima, koje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odrediti najmanje jednu vojnu osobu da bude prisutna pretresanju.</w:t>
      </w:r>
    </w:p>
    <w:p w14:paraId="21F03A6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61.</w:t>
      </w:r>
    </w:p>
    <w:p w14:paraId="17FDD56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Obaveze i ovlaštenja ovlaštene službene osobe</w:t>
      </w:r>
    </w:p>
    <w:p w14:paraId="7FF031D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Prilikom izvršenja naredbe za pretresanje osoba, ovlaštena službena osoba mora dati obavještenje o svojoj funkciji </w:t>
      </w:r>
      <w:proofErr w:type="gramStart"/>
      <w:r w:rsidRPr="002A673E">
        <w:rPr>
          <w:rFonts w:ascii="Source Sans Pro" w:eastAsia="Times New Roman" w:hAnsi="Source Sans Pro" w:cs="Times New Roman"/>
          <w:color w:val="47425D"/>
          <w:kern w:val="0"/>
          <w:sz w:val="24"/>
          <w:szCs w:val="24"/>
          <w:lang w:eastAsia="en-CA"/>
          <w14:ligatures w14:val="none"/>
        </w:rPr>
        <w:t>i  predati</w:t>
      </w:r>
      <w:proofErr w:type="gramEnd"/>
      <w:r w:rsidRPr="002A673E">
        <w:rPr>
          <w:rFonts w:ascii="Source Sans Pro" w:eastAsia="Times New Roman" w:hAnsi="Source Sans Pro" w:cs="Times New Roman"/>
          <w:color w:val="47425D"/>
          <w:kern w:val="0"/>
          <w:sz w:val="24"/>
          <w:szCs w:val="24"/>
          <w:lang w:eastAsia="en-CA"/>
          <w14:ligatures w14:val="none"/>
        </w:rPr>
        <w:t xml:space="preserve"> naredbu za pretresanje osobi na kojoj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pretresanje izvr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iti. Ovla</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tena slu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bena osoba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e </w:t>
      </w:r>
      <w:proofErr w:type="gramStart"/>
      <w:r w:rsidRPr="002A673E">
        <w:rPr>
          <w:rFonts w:ascii="Source Sans Pro" w:eastAsia="Times New Roman" w:hAnsi="Source Sans Pro" w:cs="Times New Roman"/>
          <w:color w:val="47425D"/>
          <w:kern w:val="0"/>
          <w:sz w:val="24"/>
          <w:szCs w:val="24"/>
          <w:lang w:eastAsia="en-CA"/>
          <w14:ligatures w14:val="none"/>
        </w:rPr>
        <w:t>upotrijebiti</w:t>
      </w:r>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silu</w:t>
      </w:r>
      <w:proofErr w:type="gramEnd"/>
      <w:r w:rsidRPr="002A673E">
        <w:rPr>
          <w:rFonts w:ascii="Source Sans Pro" w:eastAsia="Times New Roman" w:hAnsi="Source Sans Pro" w:cs="Times New Roman"/>
          <w:color w:val="47425D"/>
          <w:kern w:val="0"/>
          <w:sz w:val="24"/>
          <w:szCs w:val="24"/>
          <w:lang w:eastAsia="en-CA"/>
          <w14:ligatures w14:val="none"/>
        </w:rPr>
        <w:t xml:space="preserve"> u skladu sa zakonom.</w:t>
      </w:r>
    </w:p>
    <w:p w14:paraId="3CB5277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62.</w:t>
      </w:r>
    </w:p>
    <w:p w14:paraId="0CB83E7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Zapisnik o pretresanju (1) O svakom pretresanju </w:t>
      </w:r>
      <w:proofErr w:type="gramStart"/>
      <w:r w:rsidRPr="002A673E">
        <w:rPr>
          <w:rFonts w:ascii="Source Sans Pro" w:eastAsia="Times New Roman" w:hAnsi="Source Sans Pro" w:cs="Times New Roman"/>
          <w:color w:val="47425D"/>
          <w:kern w:val="0"/>
          <w:sz w:val="24"/>
          <w:szCs w:val="24"/>
          <w:lang w:eastAsia="en-CA"/>
          <w14:ligatures w14:val="none"/>
        </w:rPr>
        <w:t>stana,  prostorije</w:t>
      </w:r>
      <w:proofErr w:type="gramEnd"/>
      <w:r w:rsidRPr="002A673E">
        <w:rPr>
          <w:rFonts w:ascii="Source Sans Pro" w:eastAsia="Times New Roman" w:hAnsi="Source Sans Pro" w:cs="Times New Roman"/>
          <w:color w:val="47425D"/>
          <w:kern w:val="0"/>
          <w:sz w:val="24"/>
          <w:szCs w:val="24"/>
          <w:lang w:eastAsia="en-CA"/>
          <w14:ligatures w14:val="none"/>
        </w:rPr>
        <w:t xml:space="preserve"> ili osobe sastavit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zapisnik koji potpisuje osoba kod koje se ili na kojoj se 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i pretresanje i osobe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ija je prisutnost obavezna. Prilikom 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enja pretresanja oduzet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e se privremeno samo oni </w:t>
      </w:r>
      <w:r w:rsidRPr="002A673E">
        <w:rPr>
          <w:rFonts w:ascii="Source Sans Pro" w:eastAsia="Times New Roman" w:hAnsi="Source Sans Pro" w:cs="Times New Roman"/>
          <w:color w:val="47425D"/>
          <w:kern w:val="0"/>
          <w:sz w:val="24"/>
          <w:szCs w:val="24"/>
          <w:lang w:eastAsia="en-CA"/>
          <w14:ligatures w14:val="none"/>
        </w:rPr>
        <w:lastRenderedPageBreak/>
        <w:t xml:space="preserve">predmeti i isprave koji su u vezi sa svrhom pretresanja. U zapisnik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unijeti i ta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no opisati predmeti i isprave koje se oduzimaju, a to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nazna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iti i u potvrdi o oduzimanju predmeta koja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odmah uru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iti osobi kojoj su predmeti, odnosno isprave oduzete.</w:t>
      </w:r>
    </w:p>
    <w:p w14:paraId="134188E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Ako se pri pretresanju stana, prostorije, odnosno osobe na</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u predmeti koji nemaju veze s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nim djelom zbog kojeg je izdata naredba za pretresanje, ali upu</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uju na drugo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no djelo, oni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e se opisati u zapisniku i privremeno oduzeti, a o oduzimanju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e se odmah izdati potvrda. O tome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obavijestiti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itelj. Ti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predmeti odmah vratiti ako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itelj ustanovi da nema osnova za pokretanje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nog postupka, a ne postoji </w:t>
      </w:r>
      <w:proofErr w:type="gramStart"/>
      <w:r w:rsidRPr="002A673E">
        <w:rPr>
          <w:rFonts w:ascii="Source Sans Pro" w:eastAsia="Times New Roman" w:hAnsi="Source Sans Pro" w:cs="Times New Roman"/>
          <w:color w:val="47425D"/>
          <w:kern w:val="0"/>
          <w:sz w:val="24"/>
          <w:szCs w:val="24"/>
          <w:lang w:eastAsia="en-CA"/>
          <w14:ligatures w14:val="none"/>
        </w:rPr>
        <w:t>neki</w:t>
      </w:r>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drugi</w:t>
      </w:r>
      <w:proofErr w:type="gramEnd"/>
      <w:r w:rsidRPr="002A673E">
        <w:rPr>
          <w:rFonts w:ascii="Source Sans Pro" w:eastAsia="Times New Roman" w:hAnsi="Source Sans Pro" w:cs="Times New Roman"/>
          <w:color w:val="47425D"/>
          <w:kern w:val="0"/>
          <w:sz w:val="24"/>
          <w:szCs w:val="24"/>
          <w:lang w:eastAsia="en-CA"/>
          <w14:ligatures w14:val="none"/>
        </w:rPr>
        <w:t xml:space="preserve"> zakonski osnov po kojem bi se ti predmeti imali oduzeti.</w:t>
      </w:r>
    </w:p>
    <w:p w14:paraId="542E547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(3)          Predmeti upotrijebljeni kod pretresanja kompjutera </w:t>
      </w:r>
      <w:proofErr w:type="gramStart"/>
      <w:r w:rsidRPr="002A673E">
        <w:rPr>
          <w:rFonts w:ascii="Source Sans Pro" w:eastAsia="Times New Roman" w:hAnsi="Source Sans Pro" w:cs="Times New Roman"/>
          <w:color w:val="47425D"/>
          <w:kern w:val="0"/>
          <w:sz w:val="24"/>
          <w:szCs w:val="24"/>
          <w:lang w:eastAsia="en-CA"/>
          <w14:ligatures w14:val="none"/>
        </w:rPr>
        <w:t>i  sli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nih</w:t>
      </w:r>
      <w:proofErr w:type="gramEnd"/>
      <w:r w:rsidRPr="002A673E">
        <w:rPr>
          <w:rFonts w:ascii="Source Sans Pro" w:eastAsia="Times New Roman" w:hAnsi="Source Sans Pro" w:cs="Times New Roman"/>
          <w:color w:val="47425D"/>
          <w:kern w:val="0"/>
          <w:sz w:val="24"/>
          <w:szCs w:val="24"/>
          <w:lang w:eastAsia="en-CA"/>
          <w14:ligatures w14:val="none"/>
        </w:rPr>
        <w:t xml:space="preserve"> ure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 xml:space="preserve">aja za automatsku obradu podataka vratit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nakon pretresanja njihovim korisnicima, ako nisu potrebni za daljnje vo</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enje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postupka. Osobni podaci pribavljeni pretresanjem mogu se koristiti samo u svrhe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nog postupka i izbrisat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bez odlaganja, kad ta svrha prestane.</w:t>
      </w:r>
    </w:p>
    <w:p w14:paraId="106C5DA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63.</w:t>
      </w:r>
    </w:p>
    <w:p w14:paraId="2851E7D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Oduzimanje predmeta na osnovu naredbe za pretresanje</w:t>
      </w:r>
    </w:p>
    <w:p w14:paraId="6938464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(1)          Nakon privremenog oduzimanja predmeta na osnovu naredbe za pretresanje, ovlaštena službena osoba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e napisati i potpisati potvrdu u kojoj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navesti oduzete predmete i naziv Suda koji je izdao naredbu.</w:t>
      </w:r>
    </w:p>
    <w:p w14:paraId="2EEDC2F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Ako je predmet privremeno oduzet od odre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 xml:space="preserve">ene osobe, potvrda iz stava 1.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mora se uru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iti toj osobi. Ako je predmet privremeno oduzet iz stana ili prostorije, takva potvrda mora se uru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iti vlasniku, stanaru ili korisniku.</w:t>
      </w:r>
    </w:p>
    <w:p w14:paraId="725DC3D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(3)          Nakon oduzimanja predmeta na osnovu naredbe za pretresanje, ovlaštena službena osoba mora, </w:t>
      </w:r>
      <w:proofErr w:type="gramStart"/>
      <w:r w:rsidRPr="002A673E">
        <w:rPr>
          <w:rFonts w:ascii="Source Sans Pro" w:eastAsia="Times New Roman" w:hAnsi="Source Sans Pro" w:cs="Times New Roman"/>
          <w:color w:val="47425D"/>
          <w:kern w:val="0"/>
          <w:sz w:val="24"/>
          <w:szCs w:val="24"/>
          <w:lang w:eastAsia="en-CA"/>
          <w14:ligatures w14:val="none"/>
        </w:rPr>
        <w:t>bez  odlaganja</w:t>
      </w:r>
      <w:proofErr w:type="gramEnd"/>
      <w:r w:rsidRPr="002A673E">
        <w:rPr>
          <w:rFonts w:ascii="Source Sans Pro" w:eastAsia="Times New Roman" w:hAnsi="Source Sans Pro" w:cs="Times New Roman"/>
          <w:color w:val="47425D"/>
          <w:kern w:val="0"/>
          <w:sz w:val="24"/>
          <w:szCs w:val="24"/>
          <w:lang w:eastAsia="en-CA"/>
          <w14:ligatures w14:val="none"/>
        </w:rPr>
        <w:t>, vratiti Sudu naredbu i predati predmete i spisak oduzetih predmeta.</w:t>
      </w:r>
    </w:p>
    <w:p w14:paraId="122EF2D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(4)          Nakon prijema stvari oduzetih na osnovu naredbe za pretresanje, Sud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zadr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ati predmete pod nadzorom Suda do daljnje odluke ili odrediti da predmeti ostanu pod nadzorom podnositelja zahtjeva za izdavanje naredbe ili pod nadzorom ovla</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tenog izvr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itelja naredbe.</w:t>
      </w:r>
    </w:p>
    <w:p w14:paraId="2E26CC9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64.</w:t>
      </w:r>
    </w:p>
    <w:p w14:paraId="2183965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Pretresanje bez naredbe i svjedoka (1) Ovlaštena službena osoba može u</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 u stan i druge prostorije bez naredbe i bez svjedoka i, po potrebi, izvr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iti pretresanje ako stanar tog stana to </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eli, ako neko zove u pomo</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ako je potrebno uhvatiti 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initelja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djela koji je zate</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en </w:t>
      </w:r>
      <w:r w:rsidRPr="002A673E">
        <w:rPr>
          <w:rFonts w:ascii="Source Sans Pro" w:eastAsia="Times New Roman" w:hAnsi="Source Sans Pro" w:cs="Times New Roman"/>
          <w:color w:val="47425D"/>
          <w:kern w:val="0"/>
          <w:sz w:val="24"/>
          <w:szCs w:val="24"/>
          <w:lang w:eastAsia="en-CA"/>
          <w14:ligatures w14:val="none"/>
        </w:rPr>
        <w:lastRenderedPageBreak/>
        <w:t xml:space="preserve">na djelu ili radi sigurnosti ljudi i imovine, ako se u stanu ili drugoj prostoriji nalazi osoba koja se po </w:t>
      </w:r>
      <w:proofErr w:type="gramStart"/>
      <w:r w:rsidRPr="002A673E">
        <w:rPr>
          <w:rFonts w:ascii="Source Sans Pro" w:eastAsia="Times New Roman" w:hAnsi="Source Sans Pro" w:cs="Times New Roman"/>
          <w:color w:val="47425D"/>
          <w:kern w:val="0"/>
          <w:sz w:val="24"/>
          <w:szCs w:val="24"/>
          <w:lang w:eastAsia="en-CA"/>
          <w14:ligatures w14:val="none"/>
        </w:rPr>
        <w:t>naredbi</w:t>
      </w:r>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Suda</w:t>
      </w:r>
      <w:proofErr w:type="gramEnd"/>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ima pritvoriti ili prinudno dovesti ili koja se tu sklonila od gonjenja.</w:t>
      </w:r>
    </w:p>
    <w:p w14:paraId="502A9CF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Ovlaštena službena osoba može pretresti osobu bez naredbe za pretresanje i bez prisutnosti svjedoka: a) pri izvršenju naredbe o dovo</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enju,</w:t>
      </w:r>
    </w:p>
    <w:p w14:paraId="0DD5372F" w14:textId="77777777" w:rsidR="002A673E" w:rsidRPr="002A673E" w:rsidRDefault="002A673E" w:rsidP="002A673E">
      <w:pPr>
        <w:numPr>
          <w:ilvl w:val="0"/>
          <w:numId w:val="12"/>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b) prilikom lišenja slobode,</w:t>
      </w:r>
    </w:p>
    <w:p w14:paraId="47B2AC10" w14:textId="77777777" w:rsidR="002A673E" w:rsidRPr="002A673E" w:rsidRDefault="002A673E" w:rsidP="002A673E">
      <w:pPr>
        <w:numPr>
          <w:ilvl w:val="0"/>
          <w:numId w:val="12"/>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c) ako postoji sumnja da ta osoba posjeduje vatreno ili hladno oružje,</w:t>
      </w:r>
    </w:p>
    <w:p w14:paraId="2C7FBF2D" w14:textId="77777777" w:rsidR="002A673E" w:rsidRPr="002A673E" w:rsidRDefault="002A673E" w:rsidP="002A673E">
      <w:pPr>
        <w:numPr>
          <w:ilvl w:val="0"/>
          <w:numId w:val="12"/>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d) ako postoji sumnja da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sakriti, uni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titi ili rije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iti se predmeta koji se trebaju od njega oduzeti i upotrijebiti kao dokaz u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nom postupku.</w:t>
      </w:r>
    </w:p>
    <w:p w14:paraId="3BD5E14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(3)          Nakon izvršenja pretresanja bez naredbe za pretresanje i bez prisustva svjedoka, ovlaštena službena osoba mora odmah podnijeti izvještaj Tužitelju, koji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o tome obavijestiti sudiju za prethodni postupak. Izvje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taj mora sadr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avati razloge pretresanja bez naredbe i svjedoka.</w:t>
      </w:r>
    </w:p>
    <w:p w14:paraId="172F9ED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Odjeljak </w:t>
      </w:r>
      <w:proofErr w:type="gramStart"/>
      <w:r w:rsidRPr="002A673E">
        <w:rPr>
          <w:rFonts w:ascii="Source Sans Pro" w:eastAsia="Times New Roman" w:hAnsi="Source Sans Pro" w:cs="Times New Roman"/>
          <w:color w:val="47425D"/>
          <w:kern w:val="0"/>
          <w:sz w:val="24"/>
          <w:szCs w:val="24"/>
          <w:lang w:eastAsia="en-CA"/>
          <w14:ligatures w14:val="none"/>
        </w:rPr>
        <w:t>2  –</w:t>
      </w:r>
      <w:proofErr w:type="gramEnd"/>
      <w:r w:rsidRPr="002A673E">
        <w:rPr>
          <w:rFonts w:ascii="Source Sans Pro" w:eastAsia="Times New Roman" w:hAnsi="Source Sans Pro" w:cs="Times New Roman"/>
          <w:color w:val="47425D"/>
          <w:kern w:val="0"/>
          <w:sz w:val="24"/>
          <w:szCs w:val="24"/>
          <w:lang w:eastAsia="en-CA"/>
          <w14:ligatures w14:val="none"/>
        </w:rPr>
        <w:t>  Privremeno oduzimanje predmeta i imovine</w:t>
      </w:r>
    </w:p>
    <w:p w14:paraId="18EE176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65.</w:t>
      </w:r>
    </w:p>
    <w:p w14:paraId="01043D6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Naredba za oduzimanje predmeta</w:t>
      </w:r>
    </w:p>
    <w:p w14:paraId="1AB39B3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Predmeti koji se po KZ BiH imaju oduzeti ili koji mogu poslužiti kao dokaz u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nom postupku privremeno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e se oduzeti i na osnovu sudske odluke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e se obezbijediti njihovo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uvanje.</w:t>
      </w:r>
    </w:p>
    <w:p w14:paraId="775652D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Naredbu za oduzimanje predmeta izdaje Sud, na prijedlog Tužitelja ili na prijedlog ovlaštene službene osobe koja je dobila odobrenje od Tužitelja.</w:t>
      </w:r>
    </w:p>
    <w:p w14:paraId="45B3E5F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(3)          Naredba za privremeno oduzimanje predmeta sadrži: naziv Suda, pravni osnov za privremeno oduzimanje predmeta, naznaka predmeta koji podliježu oduzimanju, ime osobe od koje se oduzimaju predmeti, mjesto oduzimanja predmeta i rok u kojem se predmeti trebaju oduzeti.</w:t>
      </w:r>
    </w:p>
    <w:p w14:paraId="218B1D3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(4)          Oduzimanje predmeta vrši ovlaštena službena osoba na osnovu izdate naredbe.</w:t>
      </w:r>
    </w:p>
    <w:p w14:paraId="70EC759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(5)          Ko drži takve predmete, dužan ih je predati po naredbi Suda. Osoba koja ih odbije predati, može se kazniti do</w:t>
      </w:r>
    </w:p>
    <w:p w14:paraId="3A67D49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50.000 KM, a u slu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aju daljnjeg odbijanja </w:t>
      </w:r>
      <w:r w:rsidRPr="002A673E">
        <w:rPr>
          <w:rFonts w:ascii="Source Sans Pro" w:eastAsia="Times New Roman" w:hAnsi="Source Sans Pro" w:cs="Source Sans Pro"/>
          <w:color w:val="47425D"/>
          <w:kern w:val="0"/>
          <w:sz w:val="24"/>
          <w:szCs w:val="24"/>
          <w:lang w:eastAsia="en-CA"/>
          <w14:ligatures w14:val="none"/>
        </w:rPr>
        <w:t>–</w:t>
      </w:r>
      <w:r w:rsidRPr="002A673E">
        <w:rPr>
          <w:rFonts w:ascii="Source Sans Pro" w:eastAsia="Times New Roman" w:hAnsi="Source Sans Pro" w:cs="Times New Roman"/>
          <w:color w:val="47425D"/>
          <w:kern w:val="0"/>
          <w:sz w:val="24"/>
          <w:szCs w:val="24"/>
          <w:lang w:eastAsia="en-CA"/>
          <w14:ligatures w14:val="none"/>
        </w:rPr>
        <w:t xml:space="preserve">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se zatvoriti. Zatvor traje do predaje predmeta ili do zavr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etka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postupka, a najdu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90 dana. Na isti na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in postupit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prema slu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benoj ili odgovornoj osobi u 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avnom organu ili pravnoj osobi.</w:t>
      </w:r>
    </w:p>
    <w:p w14:paraId="3C5330E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lastRenderedPageBreak/>
        <w:t xml:space="preserve">(6)          Odredbe </w:t>
      </w:r>
      <w:proofErr w:type="gramStart"/>
      <w:r w:rsidRPr="002A673E">
        <w:rPr>
          <w:rFonts w:ascii="Source Sans Pro" w:eastAsia="Times New Roman" w:hAnsi="Source Sans Pro" w:cs="Times New Roman"/>
          <w:color w:val="47425D"/>
          <w:kern w:val="0"/>
          <w:sz w:val="24"/>
          <w:szCs w:val="24"/>
          <w:lang w:eastAsia="en-CA"/>
          <w14:ligatures w14:val="none"/>
        </w:rPr>
        <w:t>stava  5</w:t>
      </w:r>
      <w:proofErr w:type="gramEnd"/>
      <w:r w:rsidRPr="002A673E">
        <w:rPr>
          <w:rFonts w:ascii="Source Sans Pro" w:eastAsia="Times New Roman" w:hAnsi="Source Sans Pro" w:cs="Times New Roman"/>
          <w:color w:val="47425D"/>
          <w:kern w:val="0"/>
          <w:sz w:val="24"/>
          <w:szCs w:val="24"/>
          <w:lang w:eastAsia="en-CA"/>
          <w14:ligatures w14:val="none"/>
        </w:rPr>
        <w:t xml:space="preserve">.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odnose se i na podatke pohranjene u kompjuteru ili sli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nim ure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 xml:space="preserve">ajima za automatsku obradu podataka. Pri njihovom pribavljanju posebno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voditi ra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una o propisima koji se odnose na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uvanje tajnosti odre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enih podataka.</w:t>
      </w:r>
    </w:p>
    <w:p w14:paraId="5E888A9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(7)          O žalbi protiv rješenja kojim je izre</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ena nov</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ana kazna ili je nare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 zatvor odlu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uje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e. </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alba protiv rje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enja o zatvoru ne zadr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ava izvr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enje rje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enja.</w:t>
      </w:r>
    </w:p>
    <w:p w14:paraId="3739162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(8)          Pri oduzimanju predmeta nazna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it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gdje su prona</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 xml:space="preserve">eni i opisat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a, po potrebi, i na drugi na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 osigurati utvr</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 xml:space="preserve">ivanje njihove istovjetnosti. Za oduzete predmete izdat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potvrda.</w:t>
      </w:r>
    </w:p>
    <w:p w14:paraId="2412929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(9)          </w:t>
      </w:r>
      <w:proofErr w:type="gramStart"/>
      <w:r w:rsidRPr="002A673E">
        <w:rPr>
          <w:rFonts w:ascii="Source Sans Pro" w:eastAsia="Times New Roman" w:hAnsi="Source Sans Pro" w:cs="Times New Roman"/>
          <w:color w:val="47425D"/>
          <w:kern w:val="0"/>
          <w:sz w:val="24"/>
          <w:szCs w:val="24"/>
          <w:lang w:eastAsia="en-CA"/>
          <w14:ligatures w14:val="none"/>
        </w:rPr>
        <w:t>Mjere  iz</w:t>
      </w:r>
      <w:proofErr w:type="gramEnd"/>
      <w:r w:rsidRPr="002A673E">
        <w:rPr>
          <w:rFonts w:ascii="Source Sans Pro" w:eastAsia="Times New Roman" w:hAnsi="Source Sans Pro" w:cs="Times New Roman"/>
          <w:color w:val="47425D"/>
          <w:kern w:val="0"/>
          <w:sz w:val="24"/>
          <w:szCs w:val="24"/>
          <w:lang w:eastAsia="en-CA"/>
          <w14:ligatures w14:val="none"/>
        </w:rPr>
        <w:t xml:space="preserve"> stava 5. i 6.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ne mogu se primijeniti prema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enom,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enom niti osobama koje su oslobo</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ene du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nosti svjedo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enja.</w:t>
      </w:r>
    </w:p>
    <w:p w14:paraId="778F1AF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66.</w:t>
      </w:r>
    </w:p>
    <w:p w14:paraId="480BAEE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Privremeno oduzimanje predmeta bez naredbe (1) Predmeti iz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lana 65. stav 1. ovog zakona mogu se privremeno oduzeti i bez naredbe Suda ukoliko postoji opasnost od odlaganja. Ukoliko se </w:t>
      </w:r>
      <w:proofErr w:type="gramStart"/>
      <w:r w:rsidRPr="002A673E">
        <w:rPr>
          <w:rFonts w:ascii="Source Sans Pro" w:eastAsia="Times New Roman" w:hAnsi="Source Sans Pro" w:cs="Times New Roman"/>
          <w:color w:val="47425D"/>
          <w:kern w:val="0"/>
          <w:sz w:val="24"/>
          <w:szCs w:val="24"/>
          <w:lang w:eastAsia="en-CA"/>
          <w14:ligatures w14:val="none"/>
        </w:rPr>
        <w:t>osoba</w:t>
      </w:r>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koja</w:t>
      </w:r>
      <w:proofErr w:type="gramEnd"/>
      <w:r w:rsidRPr="002A673E">
        <w:rPr>
          <w:rFonts w:ascii="Source Sans Pro" w:eastAsia="Times New Roman" w:hAnsi="Source Sans Pro" w:cs="Times New Roman"/>
          <w:color w:val="47425D"/>
          <w:kern w:val="0"/>
          <w:sz w:val="24"/>
          <w:szCs w:val="24"/>
          <w:lang w:eastAsia="en-CA"/>
          <w14:ligatures w14:val="none"/>
        </w:rPr>
        <w:t xml:space="preserve"> se pretresa izri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ito usprotivi oduzimanju predmeta,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itelj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u roku od 72 sata od izvr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enog pretresanja podnijeti zahtjev sudiji za prethodni postupak za naknadno odobrenje oduzimanja predmeta.</w:t>
      </w:r>
    </w:p>
    <w:p w14:paraId="0341E74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(2) Ukoliko </w:t>
      </w:r>
      <w:proofErr w:type="gramStart"/>
      <w:r w:rsidRPr="002A673E">
        <w:rPr>
          <w:rFonts w:ascii="Source Sans Pro" w:eastAsia="Times New Roman" w:hAnsi="Source Sans Pro" w:cs="Times New Roman"/>
          <w:color w:val="47425D"/>
          <w:kern w:val="0"/>
          <w:sz w:val="24"/>
          <w:szCs w:val="24"/>
          <w:lang w:eastAsia="en-CA"/>
          <w14:ligatures w14:val="none"/>
        </w:rPr>
        <w:t>sudija  za</w:t>
      </w:r>
      <w:proofErr w:type="gramEnd"/>
      <w:r w:rsidRPr="002A673E">
        <w:rPr>
          <w:rFonts w:ascii="Source Sans Pro" w:eastAsia="Times New Roman" w:hAnsi="Source Sans Pro" w:cs="Times New Roman"/>
          <w:color w:val="47425D"/>
          <w:kern w:val="0"/>
          <w:sz w:val="24"/>
          <w:szCs w:val="24"/>
          <w:lang w:eastAsia="en-CA"/>
          <w14:ligatures w14:val="none"/>
        </w:rPr>
        <w:t xml:space="preserve"> prethodni postupak odbije zahtjev Tužitelja, oduzeti predmeti se ne mogu koristiti kao dokaz u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nom postupku. </w:t>
      </w:r>
      <w:r w:rsidRPr="002A673E">
        <w:rPr>
          <w:rFonts w:ascii="Source Sans Pro" w:eastAsia="Times New Roman" w:hAnsi="Source Sans Pro" w:cs="Times New Roman"/>
          <w:color w:val="47425D"/>
          <w:kern w:val="0"/>
          <w:sz w:val="24"/>
          <w:szCs w:val="24"/>
          <w:lang w:val="fr-FR" w:eastAsia="en-CA"/>
          <w14:ligatures w14:val="none"/>
        </w:rPr>
        <w:t xml:space="preserve">Privremeno oduzeti predmeti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se odmah </w:t>
      </w:r>
      <w:proofErr w:type="gramStart"/>
      <w:r w:rsidRPr="002A673E">
        <w:rPr>
          <w:rFonts w:ascii="Source Sans Pro" w:eastAsia="Times New Roman" w:hAnsi="Source Sans Pro" w:cs="Times New Roman"/>
          <w:color w:val="47425D"/>
          <w:kern w:val="0"/>
          <w:sz w:val="24"/>
          <w:szCs w:val="24"/>
          <w:lang w:val="fr-FR" w:eastAsia="en-CA"/>
          <w14:ligatures w14:val="none"/>
        </w:rPr>
        <w:t>vratiti</w:t>
      </w:r>
      <w:r w:rsidRPr="002A673E">
        <w:rPr>
          <w:rFonts w:ascii="Source Sans Pro" w:eastAsia="Times New Roman" w:hAnsi="Source Sans Pro" w:cs="Source Sans Pro"/>
          <w:color w:val="47425D"/>
          <w:kern w:val="0"/>
          <w:sz w:val="24"/>
          <w:szCs w:val="24"/>
          <w:lang w:val="fr-FR" w:eastAsia="en-CA"/>
          <w14:ligatures w14:val="none"/>
        </w:rPr>
        <w:t> </w:t>
      </w:r>
      <w:r w:rsidRPr="002A673E">
        <w:rPr>
          <w:rFonts w:ascii="Source Sans Pro" w:eastAsia="Times New Roman" w:hAnsi="Source Sans Pro" w:cs="Times New Roman"/>
          <w:color w:val="47425D"/>
          <w:kern w:val="0"/>
          <w:sz w:val="24"/>
          <w:szCs w:val="24"/>
          <w:lang w:val="fr-FR" w:eastAsia="en-CA"/>
          <w14:ligatures w14:val="none"/>
        </w:rPr>
        <w:t xml:space="preserve"> osobi</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od koje su oduzeti.</w:t>
      </w:r>
    </w:p>
    <w:p w14:paraId="125359D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67.</w:t>
      </w:r>
    </w:p>
    <w:p w14:paraId="22A9E03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Privremeno oduzimanje pisama, telegrama i drugih pošiljki</w:t>
      </w:r>
    </w:p>
    <w:p w14:paraId="6A0BE31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(1)          Privremeno se mogu oduzeti pisma, telegrami i druge pošiljke </w:t>
      </w:r>
      <w:proofErr w:type="gramStart"/>
      <w:r w:rsidRPr="002A673E">
        <w:rPr>
          <w:rFonts w:ascii="Source Sans Pro" w:eastAsia="Times New Roman" w:hAnsi="Source Sans Pro" w:cs="Times New Roman"/>
          <w:color w:val="47425D"/>
          <w:kern w:val="0"/>
          <w:sz w:val="24"/>
          <w:szCs w:val="24"/>
          <w:lang w:eastAsia="en-CA"/>
          <w14:ligatures w14:val="none"/>
        </w:rPr>
        <w:t>upu</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ene</w:t>
      </w:r>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enom</w:t>
      </w:r>
      <w:proofErr w:type="gramEnd"/>
      <w:r w:rsidRPr="002A673E">
        <w:rPr>
          <w:rFonts w:ascii="Source Sans Pro" w:eastAsia="Times New Roman" w:hAnsi="Source Sans Pro" w:cs="Times New Roman"/>
          <w:color w:val="47425D"/>
          <w:kern w:val="0"/>
          <w:sz w:val="24"/>
          <w:szCs w:val="24"/>
          <w:lang w:eastAsia="en-CA"/>
          <w14:ligatures w14:val="none"/>
        </w:rPr>
        <w:t>, odnosnom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enom ili one koje on oda</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ilje, a koje se nalaze kod preduze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a i osoba koje 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 poslove po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 i telekomunikacija.</w:t>
      </w:r>
    </w:p>
    <w:p w14:paraId="6514CBC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(2)          Pošiljke iz stava 1.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mogu se privremeno oduzeti ako postoje okolnosti zbog kojih se s osnovom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ekivati da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ove po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iljke poslu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iti kao dokaz u postupku.</w:t>
      </w:r>
    </w:p>
    <w:p w14:paraId="69D9FE2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(3)          Naredbu za privremeno oduzimanje pošiljki iz stava 1.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izdaje Sud, na prijedlog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itelja.</w:t>
      </w:r>
    </w:p>
    <w:p w14:paraId="6AF9451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(4)          Naredbu za privremeno oduzimanje pošiljki može izdati i Tužitelj, ako postoji opasnost od odlaganja, s tim da o njenom potvr</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ivanju odlu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uje sudija za prethodni postupak u roku od 72 sata od </w:t>
      </w:r>
      <w:proofErr w:type="gramStart"/>
      <w:r w:rsidRPr="002A673E">
        <w:rPr>
          <w:rFonts w:ascii="Source Sans Pro" w:eastAsia="Times New Roman" w:hAnsi="Source Sans Pro" w:cs="Times New Roman"/>
          <w:color w:val="47425D"/>
          <w:kern w:val="0"/>
          <w:sz w:val="24"/>
          <w:szCs w:val="24"/>
          <w:lang w:eastAsia="en-CA"/>
          <w14:ligatures w14:val="none"/>
        </w:rPr>
        <w:t>privremenog</w:t>
      </w:r>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oduzimanja</w:t>
      </w:r>
      <w:proofErr w:type="gramEnd"/>
      <w:r w:rsidRPr="002A673E">
        <w:rPr>
          <w:rFonts w:ascii="Source Sans Pro" w:eastAsia="Times New Roman" w:hAnsi="Source Sans Pro" w:cs="Times New Roman"/>
          <w:color w:val="47425D"/>
          <w:kern w:val="0"/>
          <w:sz w:val="24"/>
          <w:szCs w:val="24"/>
          <w:lang w:eastAsia="en-CA"/>
          <w14:ligatures w14:val="none"/>
        </w:rPr>
        <w:t xml:space="preserve"> po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iljki.</w:t>
      </w:r>
    </w:p>
    <w:p w14:paraId="77DB578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lastRenderedPageBreak/>
        <w:t>(5)          Ukoliko naredba ne bude potvr</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 xml:space="preserve">ena u smislu stava 4.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te po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iljke se ne mogu koristiti kao dokaz u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nom postupku.</w:t>
      </w:r>
    </w:p>
    <w:p w14:paraId="34BA5C8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(6)          Mjere poduzete u skladu s ovim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lanom ne mogu se primjenjivati na pisma, telegrame i druge po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iljke razmijenjene izme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u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enog,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enog i njegovog branitelja.</w:t>
      </w:r>
    </w:p>
    <w:p w14:paraId="6C7C18E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(7)          Naredba iz stava 3.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sadr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 podatke o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enom,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enom na kojeg se naredba odnosi, na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 izvr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enja naredbe i vrijeme trajanja mjere, te preduze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e koje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izvr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iti nare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enu mjeru. Poduzete mjere mogu trajati najdu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e tri mjeseca, </w:t>
      </w:r>
      <w:proofErr w:type="gramStart"/>
      <w:r w:rsidRPr="002A673E">
        <w:rPr>
          <w:rFonts w:ascii="Source Sans Pro" w:eastAsia="Times New Roman" w:hAnsi="Source Sans Pro" w:cs="Times New Roman"/>
          <w:color w:val="47425D"/>
          <w:kern w:val="0"/>
          <w:sz w:val="24"/>
          <w:szCs w:val="24"/>
          <w:lang w:eastAsia="en-CA"/>
          <w14:ligatures w14:val="none"/>
        </w:rPr>
        <w:t>a</w:t>
      </w:r>
      <w:proofErr w:type="gramEnd"/>
      <w:r w:rsidRPr="002A673E">
        <w:rPr>
          <w:rFonts w:ascii="Source Sans Pro" w:eastAsia="Times New Roman" w:hAnsi="Source Sans Pro" w:cs="Times New Roman"/>
          <w:color w:val="47425D"/>
          <w:kern w:val="0"/>
          <w:sz w:val="24"/>
          <w:szCs w:val="24"/>
          <w:lang w:eastAsia="en-CA"/>
          <w14:ligatures w14:val="none"/>
        </w:rPr>
        <w:t xml:space="preserve"> iz va</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nih razloga sudija za prethodni postupak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produ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iti trajanje ovih mjera za jo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 tri mjeseca, s tim da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e se poduzete mjere ukinuti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im prestanu razlozi za njihovo daljnje preduzimanje.</w:t>
      </w:r>
    </w:p>
    <w:p w14:paraId="6FD3634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(8)          Ukoliko to interesi postupka dopuštaju, o poduzetim mjerama iz stava 1.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lana obavijestit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eni,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eni protiv koga su primijenjene te mjere.</w:t>
      </w:r>
    </w:p>
    <w:p w14:paraId="1B94783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(9)          Izdate pošiljke otvara Tužitelj u prisutnosti dva svjedoka. </w:t>
      </w:r>
      <w:r w:rsidRPr="002A673E">
        <w:rPr>
          <w:rFonts w:ascii="Source Sans Pro" w:eastAsia="Times New Roman" w:hAnsi="Source Sans Pro" w:cs="Times New Roman"/>
          <w:color w:val="47425D"/>
          <w:kern w:val="0"/>
          <w:sz w:val="24"/>
          <w:szCs w:val="24"/>
          <w:lang w:val="fr-FR" w:eastAsia="en-CA"/>
          <w14:ligatures w14:val="none"/>
        </w:rPr>
        <w:t xml:space="preserve">Pri otvaranju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paziti da se ne povrijedi pe</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at, a omoti i adresa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sa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uvati. O otvaranju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sastaviti zapisnik.</w:t>
      </w:r>
    </w:p>
    <w:p w14:paraId="29D5366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(10)        Sadržaj pošiljke ili dijela pošiljke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saop</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iti osumnji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enom, odnosno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enom, odnosno osobi kojoj je upu</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ena, a dio po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iljke ili po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iljka predat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toj osobi, osim ako, izuzetno,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itelj smatra da bi to imalo </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tetne posljedice za uspje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no vo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enje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postupka. Ako je osumnji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eni, odnosno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eni odsutan, o upu</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enoj po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iljci obavijestit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se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lanovi njegove obitelji. Ako osumnji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eni, odnosno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eni nakon toga ne zatra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 predaju po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iljke, po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iljka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vratiti po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iljatelju.</w:t>
      </w:r>
    </w:p>
    <w:p w14:paraId="739474B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68.</w:t>
      </w:r>
    </w:p>
    <w:p w14:paraId="214D866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Popis privremeno oduzetih predmeta i dokumentacije</w:t>
      </w:r>
    </w:p>
    <w:p w14:paraId="362966F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(1)          Nakon privremenog oduzimanja predmeta i dokumentacije, u zapisniku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popisati privremeno oduzeti predmeti i dokumentacija, i o tome izdati potvrda.</w:t>
      </w:r>
    </w:p>
    <w:p w14:paraId="6D5F29B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Ako popis predmeta i dokumentacije nije mogu</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 predmeti i dokumentacija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staviti u omot i zape</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atiti.</w:t>
      </w:r>
    </w:p>
    <w:p w14:paraId="76D0C04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Predmet koji je oduzet od fizi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ke, odnosno pravne osobe ne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se prodati, pokloniti ili na drugi na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 njim raspolagati.</w:t>
      </w:r>
    </w:p>
    <w:p w14:paraId="416D397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69.</w:t>
      </w:r>
    </w:p>
    <w:p w14:paraId="164148D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Pravo žalbe</w:t>
      </w:r>
    </w:p>
    <w:p w14:paraId="6194411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lastRenderedPageBreak/>
        <w:t>(1)          Osoba od koje se privremeno oduzima predmet i dokumentacija ima pravo žalbe.</w:t>
      </w:r>
    </w:p>
    <w:p w14:paraId="0F90DE4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(2)          Žalba iz stava 1.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lana ne odla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privremeno oduzimanje predmeta i dokumentacije.</w:t>
      </w:r>
    </w:p>
    <w:p w14:paraId="43AD017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Protiv odluke Suda kojom se vra</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aju oduzeti predmeti ili dokumentacija,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itelj ima pravo podnijeti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albu.</w:t>
      </w:r>
    </w:p>
    <w:p w14:paraId="5F1F309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70.</w:t>
      </w:r>
    </w:p>
    <w:p w14:paraId="4A97E75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uvanje privremeno oduzetih predmeta i dokumentacije</w:t>
      </w:r>
    </w:p>
    <w:p w14:paraId="4092262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Privremeno oduzeti predmeti i dokumentacija pohranjuju se u Sudu ili Sud na drugi na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in osigurava njihovo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uvanje.</w:t>
      </w:r>
    </w:p>
    <w:p w14:paraId="41CE9F8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71.</w:t>
      </w:r>
    </w:p>
    <w:p w14:paraId="2ECBC7F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Otvaranje i pregled privremeno oduzetih predmeta i dokumentacije</w:t>
      </w:r>
    </w:p>
    <w:p w14:paraId="5AC2AC6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Otvaranje i pregled privremeno oduzetih predmeta i dokumentacije vrši Tužitelj.</w:t>
      </w:r>
    </w:p>
    <w:p w14:paraId="795D310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O otvaranju privremeno oduzetih predmeta i dokumentacije Tužitelj je dužan obavijestiti osobu ili preduze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od koje su predmeti oduzeti, sudiju za prethodni postupak i branitelja.</w:t>
      </w:r>
    </w:p>
    <w:p w14:paraId="072DCCA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(3)          Pri otvaranju i pregledu oduzetih predmeta i dokumentacije mora se voditi ra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una da njihov sadr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aj ne saznaju neovla</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tene osobe.</w:t>
      </w:r>
    </w:p>
    <w:p w14:paraId="0311F67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72.</w:t>
      </w:r>
    </w:p>
    <w:p w14:paraId="6329297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Naredba banci ili drugoj pravnoj osobi (1) Ako postoje osnovi sumnje da je neka osoba po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inila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 djelo koje je povezano s dobivanjem imovinske koristi, Sud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na osnovu prijedloga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itelja, narediti da banka ili druga pravna osoba koja 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i finansijsko poslovanje dostavi podatke o bankovnim depozitima i drugim finansijskim transakcijama i poslovima te osobe, kao i osoba za koje se osnovano vjeruje da su uklju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ene u te finansijske transakcije ili poslove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enog, ako bi takvi podaci mogli biti dokaz u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nom postupku.</w:t>
      </w:r>
    </w:p>
    <w:p w14:paraId="3D28AC3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(2)          Sud može, na prijedlog Tužitelja, narediti preduzimanje i drugih potrebnih radnji iz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116. ovog zakona kako bi se omogu</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ilo utvr</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ivanje i pronala</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enje nezakonito pribavljene imovine i prikupljanje dokaza o tome.</w:t>
      </w:r>
    </w:p>
    <w:p w14:paraId="5C62F59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(3)          U hitnim slu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ajevima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itelj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e odrediti </w:t>
      </w:r>
      <w:proofErr w:type="gramStart"/>
      <w:r w:rsidRPr="002A673E">
        <w:rPr>
          <w:rFonts w:ascii="Source Sans Pro" w:eastAsia="Times New Roman" w:hAnsi="Source Sans Pro" w:cs="Times New Roman"/>
          <w:color w:val="47425D"/>
          <w:kern w:val="0"/>
          <w:sz w:val="24"/>
          <w:szCs w:val="24"/>
          <w:lang w:eastAsia="en-CA"/>
          <w14:ligatures w14:val="none"/>
        </w:rPr>
        <w:t>mjere</w:t>
      </w:r>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iz</w:t>
      </w:r>
      <w:proofErr w:type="gramEnd"/>
      <w:r w:rsidRPr="002A673E">
        <w:rPr>
          <w:rFonts w:ascii="Source Sans Pro" w:eastAsia="Times New Roman" w:hAnsi="Source Sans Pro" w:cs="Times New Roman"/>
          <w:color w:val="47425D"/>
          <w:kern w:val="0"/>
          <w:sz w:val="24"/>
          <w:szCs w:val="24"/>
          <w:lang w:eastAsia="en-CA"/>
          <w14:ligatures w14:val="none"/>
        </w:rPr>
        <w:t xml:space="preserve"> stava 1.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lana </w:t>
      </w:r>
      <w:proofErr w:type="gramStart"/>
      <w:r w:rsidRPr="002A673E">
        <w:rPr>
          <w:rFonts w:ascii="Source Sans Pro" w:eastAsia="Times New Roman" w:hAnsi="Source Sans Pro" w:cs="Times New Roman"/>
          <w:color w:val="47425D"/>
          <w:kern w:val="0"/>
          <w:sz w:val="24"/>
          <w:szCs w:val="24"/>
          <w:lang w:eastAsia="en-CA"/>
          <w14:ligatures w14:val="none"/>
        </w:rPr>
        <w:t>na</w:t>
      </w:r>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osnovu</w:t>
      </w:r>
      <w:proofErr w:type="gramEnd"/>
      <w:r w:rsidRPr="002A673E">
        <w:rPr>
          <w:rFonts w:ascii="Source Sans Pro" w:eastAsia="Times New Roman" w:hAnsi="Source Sans Pro" w:cs="Times New Roman"/>
          <w:color w:val="47425D"/>
          <w:kern w:val="0"/>
          <w:sz w:val="24"/>
          <w:szCs w:val="24"/>
          <w:lang w:eastAsia="en-CA"/>
          <w14:ligatures w14:val="none"/>
        </w:rPr>
        <w:t xml:space="preserve"> naredbe. O poduzetim mjerama,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itelj odmah obavje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tava Sud koji </w:t>
      </w:r>
      <w:proofErr w:type="gramStart"/>
      <w:r w:rsidRPr="002A673E">
        <w:rPr>
          <w:rFonts w:ascii="Source Sans Pro" w:eastAsia="Times New Roman" w:hAnsi="Source Sans Pro" w:cs="Times New Roman"/>
          <w:color w:val="47425D"/>
          <w:kern w:val="0"/>
          <w:sz w:val="24"/>
          <w:szCs w:val="24"/>
          <w:lang w:eastAsia="en-CA"/>
          <w14:ligatures w14:val="none"/>
        </w:rPr>
        <w:t>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w:t>
      </w:r>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u</w:t>
      </w:r>
      <w:proofErr w:type="gramEnd"/>
      <w:r w:rsidRPr="002A673E">
        <w:rPr>
          <w:rFonts w:ascii="Source Sans Pro" w:eastAsia="Times New Roman" w:hAnsi="Source Sans Pro" w:cs="Times New Roman"/>
          <w:color w:val="47425D"/>
          <w:kern w:val="0"/>
          <w:sz w:val="24"/>
          <w:szCs w:val="24"/>
          <w:lang w:eastAsia="en-CA"/>
          <w14:ligatures w14:val="none"/>
        </w:rPr>
        <w:t xml:space="preserve"> roku od 72 sata </w:t>
      </w:r>
      <w:r w:rsidRPr="002A673E">
        <w:rPr>
          <w:rFonts w:ascii="Source Sans Pro" w:eastAsia="Times New Roman" w:hAnsi="Source Sans Pro" w:cs="Times New Roman"/>
          <w:color w:val="47425D"/>
          <w:kern w:val="0"/>
          <w:sz w:val="24"/>
          <w:szCs w:val="24"/>
          <w:lang w:eastAsia="en-CA"/>
          <w14:ligatures w14:val="none"/>
        </w:rPr>
        <w:lastRenderedPageBreak/>
        <w:t>izdati naredbu. U slu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aju da Sud ne izda naredbu,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itelj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podatke vratiti bez prethodnog otvaranja.</w:t>
      </w:r>
    </w:p>
    <w:p w14:paraId="5B73C21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(4)          Sud može rješenjem narediti pravnoj ili fizi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koj osobi da privremeno obustavi izvr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enje finansijske transakcije za koju postoji sumnja da predstavlja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 djelo, ili da je namjenjena 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injenju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djela, da slu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 prikrivanju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djela ili prikrivanju dobiti ostvarene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nim djelom.</w:t>
      </w:r>
    </w:p>
    <w:p w14:paraId="02EA0DA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(5)          Rješenjem iz stava 4. ovoga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lana Sud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odrediti da se finansijska sredstva namijenjena za transakciju iz stava 4.</w:t>
      </w:r>
    </w:p>
    <w:p w14:paraId="681B827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ovoga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i gotovinski iznosi novca doma</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e i strane valute privremeno oduzmu prema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lanu 65. stav 1. ovog zakona, pohrane na poseban ra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un i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uvaju do okon</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anja postupka, odnosno dok se ne steknu uvjeti za njihovo vra</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anje.</w:t>
      </w:r>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(6) Protiv rje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enja </w:t>
      </w:r>
      <w:proofErr w:type="gramStart"/>
      <w:r w:rsidRPr="002A673E">
        <w:rPr>
          <w:rFonts w:ascii="Source Sans Pro" w:eastAsia="Times New Roman" w:hAnsi="Source Sans Pro" w:cs="Times New Roman"/>
          <w:color w:val="47425D"/>
          <w:kern w:val="0"/>
          <w:sz w:val="24"/>
          <w:szCs w:val="24"/>
          <w:lang w:eastAsia="en-CA"/>
          <w14:ligatures w14:val="none"/>
        </w:rPr>
        <w:t>iz</w:t>
      </w:r>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stava</w:t>
      </w:r>
      <w:proofErr w:type="gramEnd"/>
      <w:r w:rsidRPr="002A673E">
        <w:rPr>
          <w:rFonts w:ascii="Source Sans Pro" w:eastAsia="Times New Roman" w:hAnsi="Source Sans Pro" w:cs="Times New Roman"/>
          <w:color w:val="47425D"/>
          <w:kern w:val="0"/>
          <w:sz w:val="24"/>
          <w:szCs w:val="24"/>
          <w:lang w:eastAsia="en-CA"/>
          <w14:ligatures w14:val="none"/>
        </w:rPr>
        <w:t xml:space="preserve"> 4. ovoga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lana </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albu mogu podnijeti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itelj, vlasnik finansijskih sredstava ili gotovinskog novca doma</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i strane valute,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eni,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eni, kao </w:t>
      </w:r>
      <w:proofErr w:type="gramStart"/>
      <w:r w:rsidRPr="002A673E">
        <w:rPr>
          <w:rFonts w:ascii="Source Sans Pro" w:eastAsia="Times New Roman" w:hAnsi="Source Sans Pro" w:cs="Times New Roman"/>
          <w:color w:val="47425D"/>
          <w:kern w:val="0"/>
          <w:sz w:val="24"/>
          <w:szCs w:val="24"/>
          <w:lang w:eastAsia="en-CA"/>
          <w14:ligatures w14:val="none"/>
        </w:rPr>
        <w:t>i</w:t>
      </w:r>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pravna</w:t>
      </w:r>
      <w:proofErr w:type="gramEnd"/>
      <w:r w:rsidRPr="002A673E">
        <w:rPr>
          <w:rFonts w:ascii="Source Sans Pro" w:eastAsia="Times New Roman" w:hAnsi="Source Sans Pro" w:cs="Times New Roman"/>
          <w:color w:val="47425D"/>
          <w:kern w:val="0"/>
          <w:sz w:val="24"/>
          <w:szCs w:val="24"/>
          <w:lang w:eastAsia="en-CA"/>
          <w14:ligatures w14:val="none"/>
        </w:rPr>
        <w:t xml:space="preserve"> ili fizi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ka osoba iz stava 4. i 5.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w:t>
      </w:r>
    </w:p>
    <w:p w14:paraId="0268AFD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72.a</w:t>
      </w:r>
    </w:p>
    <w:p w14:paraId="052E230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Naredba operateru telekomunikacija   (1) Ako postoje osnovi sumnje da je neko lice po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inilo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 djelo, Sud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na osnovu prijedloga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ioca ili na prijedlog ovla</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tenih slu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benih lica koja su dobila odobrenje od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ioca, narediti da operater telekomunikacija ili drugo pravno lice koje 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i pru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anje telekomunikacionih usluga dostavi podatke o kori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tenju telekomunikacijskih usluga tog lica, ako bi takvi podaci mogli biti dokaz u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nom postupku ili poslu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iti prikupljanju informacija koje mogu biti od koristi u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nom postupku.</w:t>
      </w:r>
    </w:p>
    <w:p w14:paraId="560249D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U hitnim slu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ajevima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ilac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e narediti radnje iz stava (1)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lana i dobiveni podaci bit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zape</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eni dok ne bude izdata sudska naredba. O preduzetim mjerama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ilac odmah obavje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tava sudiju za prethodni postupak koji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u roku od 72 sata izdati naredbu. U slu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aju da sudija za prethodni postupak ne izda naredbu,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ilac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podatke vratiti bez prethodnog otvaranja.</w:t>
      </w:r>
    </w:p>
    <w:p w14:paraId="30D7917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(3)          Radnje iz stava (1)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mogu se odrediti i prema licu za koje postoje osnovi sumnje da po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iniocu, odnosno od po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inioca prenosi informacije u vezi s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nim djelom, odnosno da po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inilac koristi njegovo sredstvo telekomunikacije.</w:t>
      </w:r>
    </w:p>
    <w:p w14:paraId="58F4610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(4)          Operateri telekomunikacija ili drugo pravno lice koji pružaju telekomunikacijske usluge dužni su tužiocu i policijskim organima omogu</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iti provo</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 xml:space="preserve">enje mjera iz stava (1)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w:t>
      </w:r>
    </w:p>
    <w:p w14:paraId="323AA7A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73.</w:t>
      </w:r>
    </w:p>
    <w:p w14:paraId="0F3F6DC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lastRenderedPageBreak/>
        <w:t>Privremeno oduzimanje imovine radi obezbje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enja (1) Sud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u bilo koje vrijeme u toku postupka donijeti na prijedlog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itelja privremenu mjeru oduzimanja imovine koja se ima oduzeti po KZ BiH, mjeru zaplijene ili drugu neophodnu privremenu mjeru kako bi se sprije</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ilo kori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tenje, otu</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enje ili raspolaganje tom imovinom.</w:t>
      </w:r>
    </w:p>
    <w:p w14:paraId="0F63C55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(2)          Ovlaštena službena osoba može, kada postoji opasnost od odlaganja, privremeno oduzeti imovinu iz stava 1.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zaplijeniti imovinu ili poduzeti druge neophodne privremene mjere kako bi se sprije</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ilo bilo kakvo kori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tenje, otu</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enje ili raspolaganje tom imovinom. O poduzetim mjerama ovla</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tena slu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bena osoba mora odmah obavijestiti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itelja, a o preduzetim mjerama odlu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uje sudija za prethodni postupak u roku od 72 sata.</w:t>
      </w:r>
    </w:p>
    <w:p w14:paraId="01963DC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(3)          U slu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aju da uskrati odobrenje, poduzete mjere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e se obustaviti, </w:t>
      </w:r>
      <w:proofErr w:type="gramStart"/>
      <w:r w:rsidRPr="002A673E">
        <w:rPr>
          <w:rFonts w:ascii="Source Sans Pro" w:eastAsia="Times New Roman" w:hAnsi="Source Sans Pro" w:cs="Times New Roman"/>
          <w:color w:val="47425D"/>
          <w:kern w:val="0"/>
          <w:sz w:val="24"/>
          <w:szCs w:val="24"/>
          <w:lang w:eastAsia="en-CA"/>
          <w14:ligatures w14:val="none"/>
        </w:rPr>
        <w:t>a</w:t>
      </w:r>
      <w:proofErr w:type="gramEnd"/>
      <w:r w:rsidRPr="002A673E">
        <w:rPr>
          <w:rFonts w:ascii="Source Sans Pro" w:eastAsia="Times New Roman" w:hAnsi="Source Sans Pro" w:cs="Times New Roman"/>
          <w:color w:val="47425D"/>
          <w:kern w:val="0"/>
          <w:sz w:val="24"/>
          <w:szCs w:val="24"/>
          <w:lang w:eastAsia="en-CA"/>
          <w14:ligatures w14:val="none"/>
        </w:rPr>
        <w:t xml:space="preserve"> oduzeti predmeti i imovina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biti odmah vra</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eni osobi od koje su oduzeti.</w:t>
      </w:r>
    </w:p>
    <w:p w14:paraId="7BCBA97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74.</w:t>
      </w:r>
    </w:p>
    <w:p w14:paraId="4F32303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Vra</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anje privremeno oduzetih predmeta</w:t>
      </w:r>
    </w:p>
    <w:p w14:paraId="536FE96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Predmeti koji su u toku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nog postupka privremeno oduzeti vratit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vlasniku, odnosno 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atelju, kada u toku postupka postane 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igledno da njihovo zadr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avanje nije u skladu s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lanom 65. ovog zakona, a ne postoje razlozi na njihovo oduzimanje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391).</w:t>
      </w:r>
    </w:p>
    <w:p w14:paraId="075AA65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Odjeljak </w:t>
      </w:r>
      <w:proofErr w:type="gramStart"/>
      <w:r w:rsidRPr="002A673E">
        <w:rPr>
          <w:rFonts w:ascii="Source Sans Pro" w:eastAsia="Times New Roman" w:hAnsi="Source Sans Pro" w:cs="Times New Roman"/>
          <w:color w:val="47425D"/>
          <w:kern w:val="0"/>
          <w:sz w:val="24"/>
          <w:szCs w:val="24"/>
          <w:lang w:eastAsia="en-CA"/>
          <w14:ligatures w14:val="none"/>
        </w:rPr>
        <w:t>3  –</w:t>
      </w:r>
      <w:proofErr w:type="gramEnd"/>
      <w:r w:rsidRPr="002A673E">
        <w:rPr>
          <w:rFonts w:ascii="Source Sans Pro" w:eastAsia="Times New Roman" w:hAnsi="Source Sans Pro" w:cs="Times New Roman"/>
          <w:color w:val="47425D"/>
          <w:kern w:val="0"/>
          <w:sz w:val="24"/>
          <w:szCs w:val="24"/>
          <w:lang w:eastAsia="en-CA"/>
          <w14:ligatures w14:val="none"/>
        </w:rPr>
        <w:t xml:space="preserve"> Postupak sa sumnjivim stvarima</w:t>
      </w:r>
    </w:p>
    <w:p w14:paraId="3BACCDE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75.</w:t>
      </w:r>
    </w:p>
    <w:p w14:paraId="6F63A60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Oglašavanje sumnjivih stvari (1) Na</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 li se kod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enog,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enog tu</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 xml:space="preserve">a stvar, a ne zna se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ija je, organ koji vodi postupak opisat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tu stvar i opis objaviti na oglasnoj tabli op</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ine na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ijem podru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ju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eni,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eni ima prebivali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te i na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ijem je podru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ju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 djelo 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injeno. U oglasu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e se pozvati vlasnik da se javi organu koji vodi postupak u roku od jedne godine od dana objavljivanja oglasa, jer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ina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 stvar prodati. Novac dobijen prodajom je prihod bud</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eta Bosne i Hercegovine.</w:t>
      </w:r>
    </w:p>
    <w:p w14:paraId="5CE6351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Ako se radi o stvarima ve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vrijednosti, objavljivanje se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izvr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iti i putem dnevnog lista.</w:t>
      </w:r>
    </w:p>
    <w:p w14:paraId="068F6A4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(3)          Ako je stvar podložna kvarenju ili je njeno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uvanje vezano sa znatnim tro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kovima, ona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prodati po odredbama koje va</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za izvr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ni postupak, a novac predati na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uvanje u sudski depozit.</w:t>
      </w:r>
    </w:p>
    <w:p w14:paraId="46ED051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(4)          Po odredbi stava 3.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lana postupit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i kad stvar pripada odbjeglom ili nepoznatom 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initelju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djela.</w:t>
      </w:r>
    </w:p>
    <w:p w14:paraId="0DE9921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lastRenderedPageBreak/>
        <w:t>Č</w:t>
      </w:r>
      <w:r w:rsidRPr="002A673E">
        <w:rPr>
          <w:rFonts w:ascii="Source Sans Pro" w:eastAsia="Times New Roman" w:hAnsi="Source Sans Pro" w:cs="Times New Roman"/>
          <w:color w:val="47425D"/>
          <w:kern w:val="0"/>
          <w:sz w:val="24"/>
          <w:szCs w:val="24"/>
          <w:lang w:eastAsia="en-CA"/>
          <w14:ligatures w14:val="none"/>
        </w:rPr>
        <w:t>lan 76.</w:t>
      </w:r>
    </w:p>
    <w:p w14:paraId="54960F1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Odlu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ivanje o sumnjivim stvarima (1) Ako se u toku od jedne godine niko ne javi za stvari ili za novac dobijen od prodaje stvari, donijet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rje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enje da stvar postaje vlasni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tvo Bosne i Hercegovine, odnosno da je novac prihod bud</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eta Bosne i Hercegovine.</w:t>
      </w:r>
    </w:p>
    <w:p w14:paraId="1BCDA89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Vlasnik stvari ima pravo da u parnici traži povra</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aj stvari ili novca dobijenog od prodaje stvari. Zastarijevanje ovog prava po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inje te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 od dana objavljivanja oglasa.</w:t>
      </w:r>
    </w:p>
    <w:p w14:paraId="3BC899E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proofErr w:type="gramStart"/>
      <w:r w:rsidRPr="002A673E">
        <w:rPr>
          <w:rFonts w:ascii="Source Sans Pro" w:eastAsia="Times New Roman" w:hAnsi="Source Sans Pro" w:cs="Times New Roman"/>
          <w:color w:val="47425D"/>
          <w:kern w:val="0"/>
          <w:sz w:val="24"/>
          <w:szCs w:val="24"/>
          <w:lang w:eastAsia="en-CA"/>
          <w14:ligatures w14:val="none"/>
        </w:rPr>
        <w:t>Odjeljak  4</w:t>
      </w:r>
      <w:proofErr w:type="gramEnd"/>
      <w:r w:rsidRPr="002A673E">
        <w:rPr>
          <w:rFonts w:ascii="Source Sans Pro" w:eastAsia="Times New Roman" w:hAnsi="Source Sans Pro" w:cs="Times New Roman"/>
          <w:color w:val="47425D"/>
          <w:kern w:val="0"/>
          <w:sz w:val="24"/>
          <w:szCs w:val="24"/>
          <w:lang w:eastAsia="en-CA"/>
          <w14:ligatures w14:val="none"/>
        </w:rPr>
        <w:t>  –  Ispitivanje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enog</w:t>
      </w:r>
    </w:p>
    <w:p w14:paraId="19C4AA2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77.</w:t>
      </w:r>
    </w:p>
    <w:p w14:paraId="28C06A5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Osnovne odredbe o ispitivanju</w:t>
      </w:r>
    </w:p>
    <w:p w14:paraId="78BC731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Ispitivanje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enog u istrazi 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i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itelj ili ovla</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teno slu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beno lice.</w:t>
      </w:r>
    </w:p>
    <w:p w14:paraId="7097C08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Ispitivanje treba vršiti tako da se u punoj mjeri poštuje li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nost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enog. Prilikom ispitivanja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enog ne smije se upotrijebiti sila, prijetnja, prevara, narkotici ili druga sredstava koja mogu utjecati na slobodu odlu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ivanja i izra</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avanja volje prilikom davanja izjave ili priznanja.</w:t>
      </w:r>
    </w:p>
    <w:p w14:paraId="08C2A57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(3)          Ako je postupljeno protivno odredbi stava (2)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na iskazu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enog ne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se zasnivati sudska odluka.</w:t>
      </w:r>
    </w:p>
    <w:p w14:paraId="2E534BC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78.</w:t>
      </w:r>
    </w:p>
    <w:p w14:paraId="4C8FFBC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Pouka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enom o njegovim pravima (1) Kad se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eni prvi put ispituje, pitat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za ime i prezime, nadimak ako ga ima, ime i prezime roditelja, djevoja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ko obiteljsko ime majke, gdje je ro</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 gdje stanuje, dan, mjesec i godina ro</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 xml:space="preserve">enja, koje je narodnosti i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iji je 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avljanin, jedinstveni mati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ni broj gra</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ana 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avljanina Bosne i Hercegovine,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ime se zanima, kakve su mu obiteljske prilike, je li pismen, kakve je </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kole zavr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io, je li, gdje i kad slu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io vojsku odnosno ima li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 rezervnog vojnog starješine, vodi li se u vojnoj evidenciji i kod kojeg organa nadležnog za poslove odbrane, je li odlikovan, kakvog je imovnog stanja, je li, kad i zašto osu</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ivan, je li i kad je izre</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enu kaznu izdr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ao, da li se protiv njega vodi postupak za koje drugo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 djelo, a ako je maloljetan, ko mu je zakonski zastupnik.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eni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pou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iti da je du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an odazvati se pozivu i odmah saop</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iti svaku promjenu adrese ili namjeru da promijeni boravi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te, a upozorit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i na posljedice ako po tome ne postupi.</w:t>
      </w:r>
    </w:p>
    <w:p w14:paraId="4ABB926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Na po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etku ispitivanja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enom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saop</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iti za koje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 djelo se tereti i osnove sumnje protiv njega, a pou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it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i o sljede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im pravima:</w:t>
      </w:r>
    </w:p>
    <w:p w14:paraId="18EC7CB2" w14:textId="77777777" w:rsidR="002A673E" w:rsidRPr="002A673E" w:rsidRDefault="002A673E" w:rsidP="002A673E">
      <w:pPr>
        <w:numPr>
          <w:ilvl w:val="0"/>
          <w:numId w:val="13"/>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a) da nije dužan iznijeti svoju odbranu niti odgovarati na postavljena pitanja,</w:t>
      </w:r>
    </w:p>
    <w:p w14:paraId="43787522" w14:textId="77777777" w:rsidR="002A673E" w:rsidRPr="002A673E" w:rsidRDefault="002A673E" w:rsidP="002A673E">
      <w:pPr>
        <w:numPr>
          <w:ilvl w:val="0"/>
          <w:numId w:val="13"/>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lastRenderedPageBreak/>
        <w:t>b) da može uzeti branitelja po svom izboru koji može biti prisutan njegovom ispitivanju, kao i da ima pravo na branitelja bez naknade u slu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ajevima predvi</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enim ovim zakonom,</w:t>
      </w:r>
    </w:p>
    <w:p w14:paraId="7F32633A" w14:textId="77777777" w:rsidR="002A673E" w:rsidRPr="002A673E" w:rsidRDefault="002A673E" w:rsidP="002A673E">
      <w:pPr>
        <w:numPr>
          <w:ilvl w:val="0"/>
          <w:numId w:val="13"/>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c) da se može izjasniti o djelu koje mu se stavlja na teret i iznijeti sve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injenice i dokaze koji mu idu u korist i ako to 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ini u prisustvu branioca da je takav njegov iskaz dopu</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ten kao dokaz na glavnom pretresu i da bez njegove saglasnosti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biti pro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itan i kori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ten na glavnom pretresu,</w:t>
      </w:r>
    </w:p>
    <w:p w14:paraId="4B15AC05" w14:textId="77777777" w:rsidR="002A673E" w:rsidRPr="002A673E" w:rsidRDefault="002A673E" w:rsidP="002A673E">
      <w:pPr>
        <w:numPr>
          <w:ilvl w:val="0"/>
          <w:numId w:val="13"/>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d) da ima pravo u toku istrage razmatrati spise i razgledati pribavljene predmete koji mu idu u korist, osim ako je rije</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 o spisima i predmetima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ije bi otkrivanje moglo dovesti u opasnost cilj istrage,</w:t>
      </w:r>
    </w:p>
    <w:p w14:paraId="197510B6" w14:textId="77777777" w:rsidR="002A673E" w:rsidRPr="002A673E" w:rsidRDefault="002A673E" w:rsidP="002A673E">
      <w:pPr>
        <w:numPr>
          <w:ilvl w:val="0"/>
          <w:numId w:val="13"/>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e) da ima pravo na besplatne usluge prevoditelja ako ne razumije ili ne govori jezik koji se koristi prilikom ispitivanja.</w:t>
      </w:r>
    </w:p>
    <w:p w14:paraId="3B0EE83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(3)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eni se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dobrovoljno odre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i prava navedenih u stavu 2.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ali njegovo ispitivanje ne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zapo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eti ukoliko se i dok se njegova izjava o odricanju ne zabilje</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 pismeno i dok ne bude potpisana od strane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enog.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eni se ni pod kojim okolnostima ne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odre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 prava na prisustvo branitelja ako je njegova odbrana obavezna u skladu s ovim zakonom.</w:t>
      </w:r>
    </w:p>
    <w:p w14:paraId="45F048F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(4)          U slu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aju da se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eni odrekao prava da uzme branitelja, a kasnije izrazi </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elju da uzme branitelja, ispitivanje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e se odmah </w:t>
      </w:r>
      <w:proofErr w:type="gramStart"/>
      <w:r w:rsidRPr="002A673E">
        <w:rPr>
          <w:rFonts w:ascii="Source Sans Pro" w:eastAsia="Times New Roman" w:hAnsi="Source Sans Pro" w:cs="Times New Roman"/>
          <w:color w:val="47425D"/>
          <w:kern w:val="0"/>
          <w:sz w:val="24"/>
          <w:szCs w:val="24"/>
          <w:lang w:eastAsia="en-CA"/>
          <w14:ligatures w14:val="none"/>
        </w:rPr>
        <w:t>prekinuti</w:t>
      </w:r>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i</w:t>
      </w:r>
      <w:proofErr w:type="gramEnd"/>
      <w:r w:rsidRPr="002A673E">
        <w:rPr>
          <w:rFonts w:ascii="Source Sans Pro" w:eastAsia="Times New Roman" w:hAnsi="Source Sans Pro" w:cs="Times New Roman"/>
          <w:color w:val="47425D"/>
          <w:kern w:val="0"/>
          <w:sz w:val="24"/>
          <w:szCs w:val="24"/>
          <w:lang w:eastAsia="en-CA"/>
          <w14:ligatures w14:val="none"/>
        </w:rPr>
        <w:t xml:space="preserve"> ponovo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nastaviti kada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eni dobije branitelja ili mu se branitelj postavi ili ako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eni izrazi </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elju da nastavi da odgovara na pitanja.</w:t>
      </w:r>
    </w:p>
    <w:p w14:paraId="2E2D3A8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(5)          Ako se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eni dobrovoljno odrekne prava da ne odgovara na postavljena pitanja, mora mu se i u tom slu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aju omogu</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iti da se izjasni o svim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injenicama i dokazima koji mu idu u korist.</w:t>
      </w:r>
    </w:p>
    <w:p w14:paraId="182A0E8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(6)          Ako je postupljeno protivno odredbama ovoga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na iskazu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enog ne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se zasnivati sudska odluka.</w:t>
      </w:r>
    </w:p>
    <w:p w14:paraId="207B21B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79.</w:t>
      </w:r>
    </w:p>
    <w:p w14:paraId="2EC91B7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Na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 ispitivanja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enog</w:t>
      </w:r>
    </w:p>
    <w:p w14:paraId="742F374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O svakom ispitivanju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enog sa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injava se zapisnik. Bitni dijelovi iskaza unijet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e se doslovno u zapisnik. Nakon </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to je zapisnik sa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injen,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enom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pro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itati zapisnik i predati kopija zapisnika.</w:t>
      </w:r>
    </w:p>
    <w:p w14:paraId="5267E46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Ispitivanje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enog u pravilu se snima na audio ili video traku, pod slijede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im uvjetima:</w:t>
      </w:r>
    </w:p>
    <w:p w14:paraId="76B2F067" w14:textId="77777777" w:rsidR="002A673E" w:rsidRPr="002A673E" w:rsidRDefault="002A673E" w:rsidP="002A673E">
      <w:pPr>
        <w:numPr>
          <w:ilvl w:val="0"/>
          <w:numId w:val="14"/>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lastRenderedPageBreak/>
        <w:t>a) da je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eni obavije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ten na jeziku koji govori i razumije da se ispitivanje snima na audio ili video traku,</w:t>
      </w:r>
    </w:p>
    <w:p w14:paraId="49BD9235" w14:textId="77777777" w:rsidR="002A673E" w:rsidRPr="002A673E" w:rsidRDefault="002A673E" w:rsidP="002A673E">
      <w:pPr>
        <w:numPr>
          <w:ilvl w:val="0"/>
          <w:numId w:val="14"/>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b) u slu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aju prekida ispitivanja, razlog i vrijeme prekida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nazna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iti u snimku, kao i vrijeme nastavljanja i zaklju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enja ispitivanja,</w:t>
      </w:r>
    </w:p>
    <w:p w14:paraId="089EDF96" w14:textId="77777777" w:rsidR="002A673E" w:rsidRPr="002A673E" w:rsidRDefault="002A673E" w:rsidP="002A673E">
      <w:pPr>
        <w:numPr>
          <w:ilvl w:val="0"/>
          <w:numId w:val="14"/>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c) na kraju ispitivanja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eni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dobiti mogu</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nost da pojasni sve </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to je rekao i da doda sve </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to </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eli,</w:t>
      </w:r>
    </w:p>
    <w:p w14:paraId="51F43949" w14:textId="77777777" w:rsidR="002A673E" w:rsidRPr="002A673E" w:rsidRDefault="002A673E" w:rsidP="002A673E">
      <w:pPr>
        <w:numPr>
          <w:ilvl w:val="0"/>
          <w:numId w:val="14"/>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d) zapis s trake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prepisati nakon zavr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etka ispitivanja, a kopija prijepisa uru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it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enom zajedno s kopijom snimljene trake ili ako je kori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tena aparatura za istovremeno pravljenje ve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eg broja snimaka, uru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it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mu se jedna od originalno snimljenih traka,</w:t>
      </w:r>
    </w:p>
    <w:p w14:paraId="21467D6A" w14:textId="77777777" w:rsidR="002A673E" w:rsidRPr="002A673E" w:rsidRDefault="002A673E" w:rsidP="002A673E">
      <w:pPr>
        <w:numPr>
          <w:ilvl w:val="0"/>
          <w:numId w:val="14"/>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e) pošto se napravi kopija originalne trake u svrhu prijepisa, originalno snimljena traka ili jedna od originalno snimljenih traka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zape</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atiti u prisustvu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enog, s ovjerom potpisa organa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postupka i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enog.</w:t>
      </w:r>
    </w:p>
    <w:p w14:paraId="2846017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80.</w:t>
      </w:r>
    </w:p>
    <w:p w14:paraId="20B2B6F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Ispitivanje preko tuma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w:t>
      </w:r>
    </w:p>
    <w:p w14:paraId="0321732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Ispitivanje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enog obavit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preko tuma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 u slu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ajevima iz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87. ovog zakona. Odjeljak 5</w:t>
      </w:r>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w:t>
      </w:r>
      <w:proofErr w:type="gramStart"/>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Saslu</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anje</w:t>
      </w:r>
      <w:proofErr w:type="gramEnd"/>
      <w:r w:rsidRPr="002A673E">
        <w:rPr>
          <w:rFonts w:ascii="Source Sans Pro" w:eastAsia="Times New Roman" w:hAnsi="Source Sans Pro" w:cs="Times New Roman"/>
          <w:color w:val="47425D"/>
          <w:kern w:val="0"/>
          <w:sz w:val="24"/>
          <w:szCs w:val="24"/>
          <w:lang w:eastAsia="en-CA"/>
          <w14:ligatures w14:val="none"/>
        </w:rPr>
        <w:t xml:space="preserve"> svjedoka</w:t>
      </w:r>
    </w:p>
    <w:p w14:paraId="354A6D3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81.</w:t>
      </w:r>
    </w:p>
    <w:p w14:paraId="034CA19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Poziv za saslušanje svjedoka</w:t>
      </w:r>
    </w:p>
    <w:p w14:paraId="2DE0CB3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Svjedoci se saslušavaju kada postoji vjerovatno</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a da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svojim iskazom mo</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 dati obavijesti o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nom </w:t>
      </w:r>
      <w:proofErr w:type="gramStart"/>
      <w:r w:rsidRPr="002A673E">
        <w:rPr>
          <w:rFonts w:ascii="Source Sans Pro" w:eastAsia="Times New Roman" w:hAnsi="Source Sans Pro" w:cs="Times New Roman"/>
          <w:color w:val="47425D"/>
          <w:kern w:val="0"/>
          <w:sz w:val="24"/>
          <w:szCs w:val="24"/>
          <w:lang w:eastAsia="en-CA"/>
          <w14:ligatures w14:val="none"/>
        </w:rPr>
        <w:t>djelu,</w:t>
      </w:r>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initelju</w:t>
      </w:r>
      <w:proofErr w:type="gramEnd"/>
      <w:r w:rsidRPr="002A673E">
        <w:rPr>
          <w:rFonts w:ascii="Source Sans Pro" w:eastAsia="Times New Roman" w:hAnsi="Source Sans Pro" w:cs="Times New Roman"/>
          <w:color w:val="47425D"/>
          <w:kern w:val="0"/>
          <w:sz w:val="24"/>
          <w:szCs w:val="24"/>
          <w:lang w:eastAsia="en-CA"/>
          <w14:ligatures w14:val="none"/>
        </w:rPr>
        <w:t xml:space="preserve"> i o drugim va</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nim okolnostima.</w:t>
      </w:r>
    </w:p>
    <w:p w14:paraId="23E0EC4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Poziv za svjedo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enje dostavlja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itelj, odnosno Sud. Pozivanje kao svjedoka maloljetne osobe koja nije navr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ila </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esnaest godina </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ivota 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i se preko roditelja, odnosno zakonskog zastupnika, osim ako to nije mogu</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zbog potrebe da se hitno postupa ili drugih okolnosti.</w:t>
      </w:r>
    </w:p>
    <w:p w14:paraId="06D439F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(3)          Svjedoci koji se zbog starosti, bolesti ili teških tjelesnih mana ne mogu odazvati pozivu, mogu se saslušati u svom stanu, bolnici ili na drugom mjestu.</w:t>
      </w:r>
    </w:p>
    <w:p w14:paraId="16C106C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(4)          U pozivu se svjedok obavještava da se poziva u svojstvu svjedoka, o mjestu i vremenu kada se treba odazvati pozivu, kao i o posljedicama neodazivanja pozivu.</w:t>
      </w:r>
    </w:p>
    <w:p w14:paraId="062E142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(5)          Ukoliko se svjedok ne odazove pozivu, niti svoj izostanak opravda, Sud može izre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 nov</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anu kaznu do 5.000 KM ili narediti </w:t>
      </w:r>
      <w:proofErr w:type="gramStart"/>
      <w:r w:rsidRPr="002A673E">
        <w:rPr>
          <w:rFonts w:ascii="Source Sans Pro" w:eastAsia="Times New Roman" w:hAnsi="Source Sans Pro" w:cs="Times New Roman"/>
          <w:color w:val="47425D"/>
          <w:kern w:val="0"/>
          <w:sz w:val="24"/>
          <w:szCs w:val="24"/>
          <w:lang w:eastAsia="en-CA"/>
          <w14:ligatures w14:val="none"/>
        </w:rPr>
        <w:t>prinudno</w:t>
      </w:r>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dovo</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enje</w:t>
      </w:r>
      <w:proofErr w:type="gramEnd"/>
      <w:r w:rsidRPr="002A673E">
        <w:rPr>
          <w:rFonts w:ascii="Source Sans Pro" w:eastAsia="Times New Roman" w:hAnsi="Source Sans Pro" w:cs="Times New Roman"/>
          <w:color w:val="47425D"/>
          <w:kern w:val="0"/>
          <w:sz w:val="24"/>
          <w:szCs w:val="24"/>
          <w:lang w:eastAsia="en-CA"/>
          <w14:ligatures w14:val="none"/>
        </w:rPr>
        <w:t>.</w:t>
      </w:r>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(6) Naredbu za dovo</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enje svjedoka izvr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ava sudska policija.</w:t>
      </w:r>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Izuzetno, naredbu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izdati i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itelj ukoliko uredno </w:t>
      </w:r>
      <w:r w:rsidRPr="002A673E">
        <w:rPr>
          <w:rFonts w:ascii="Source Sans Pro" w:eastAsia="Times New Roman" w:hAnsi="Source Sans Pro" w:cs="Times New Roman"/>
          <w:color w:val="47425D"/>
          <w:kern w:val="0"/>
          <w:sz w:val="24"/>
          <w:szCs w:val="24"/>
          <w:lang w:eastAsia="en-CA"/>
          <w14:ligatures w14:val="none"/>
        </w:rPr>
        <w:lastRenderedPageBreak/>
        <w:t>pozvani svjedok ne do</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 a svoj izostanak ne opravda, s tim da ovu naredbu mora odobriti sudija za prethodni postupak u roku od 24 sata od izdavanja naredbe.</w:t>
      </w:r>
    </w:p>
    <w:p w14:paraId="30C6F7E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(7)          Ukoliko svjedok odbije da svjedo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 Sud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na prijedlog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itelja, donijeti rje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enje o ka</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njavanju svjedoka, koji je upozoren na posljedice, bez zakonskih razloga nov</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anom kaznom do 30.000 KM. Protiv ovog rje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enja dopu</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tena je </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alba, koja ne zadr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ava izvr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enje.</w:t>
      </w:r>
    </w:p>
    <w:p w14:paraId="5C2212F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(8)          O žalbi protiv rješenja iz stavova (5) i (7)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odlu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uje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24. stav (7)).</w:t>
      </w:r>
    </w:p>
    <w:p w14:paraId="223D8B3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82.</w:t>
      </w:r>
    </w:p>
    <w:p w14:paraId="2E123A0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Osobe koje ne mogu biti saslušane kao svjedoci</w:t>
      </w:r>
    </w:p>
    <w:p w14:paraId="0C4A281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(1)          Ne može se saslušati kao </w:t>
      </w:r>
      <w:proofErr w:type="gramStart"/>
      <w:r w:rsidRPr="002A673E">
        <w:rPr>
          <w:rFonts w:ascii="Source Sans Pro" w:eastAsia="Times New Roman" w:hAnsi="Source Sans Pro" w:cs="Times New Roman"/>
          <w:color w:val="47425D"/>
          <w:kern w:val="0"/>
          <w:sz w:val="24"/>
          <w:szCs w:val="24"/>
          <w:lang w:val="fr-FR" w:eastAsia="en-CA"/>
          <w14:ligatures w14:val="none"/>
        </w:rPr>
        <w:t>svjedok:</w:t>
      </w:r>
      <w:proofErr w:type="gramEnd"/>
    </w:p>
    <w:p w14:paraId="13EFED1E" w14:textId="77777777" w:rsidR="002A673E" w:rsidRPr="002A673E" w:rsidRDefault="002A673E" w:rsidP="002A673E">
      <w:pPr>
        <w:numPr>
          <w:ilvl w:val="0"/>
          <w:numId w:val="15"/>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a) osoba koja bi svojim iskazom povrijedila dužnost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uvanja 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avne, vojne ili slu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bene tajne, dok je nadle</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ni organ ne oslobodi te 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nosti,</w:t>
      </w:r>
    </w:p>
    <w:p w14:paraId="766862AD" w14:textId="77777777" w:rsidR="002A673E" w:rsidRPr="002A673E" w:rsidRDefault="002A673E" w:rsidP="002A673E">
      <w:pPr>
        <w:numPr>
          <w:ilvl w:val="0"/>
          <w:numId w:val="15"/>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b) branitelj osumnji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enog, odnosno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enog u pogledu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injenica koje su mu postale poznate u svojstvu</w:t>
      </w:r>
    </w:p>
    <w:p w14:paraId="1D9E6B5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branitelja,</w:t>
      </w:r>
    </w:p>
    <w:p w14:paraId="61883F51" w14:textId="77777777" w:rsidR="002A673E" w:rsidRPr="002A673E" w:rsidRDefault="002A673E" w:rsidP="002A673E">
      <w:pPr>
        <w:numPr>
          <w:ilvl w:val="0"/>
          <w:numId w:val="16"/>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c) osoba koja bi svojim iskazom povrijedila dužnost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uvanja profesionalne tajne (vjerski slu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benik, odnosno ispovjednik, novinar u svrhu za</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tite izvora informacija, advokat, bilje</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nik, lije</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nik, babica i dr.), osim ako je oslobo</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ena te du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nosti posebnim propisom ili izjavom osobe u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iju je korist ustanovljeno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uvanje tajne,</w:t>
      </w:r>
    </w:p>
    <w:p w14:paraId="42F20368" w14:textId="77777777" w:rsidR="002A673E" w:rsidRPr="002A673E" w:rsidRDefault="002A673E" w:rsidP="002A673E">
      <w:pPr>
        <w:numPr>
          <w:ilvl w:val="0"/>
          <w:numId w:val="16"/>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d) maloljetna osoba koja s obzirom na uzrast i duševnu razvijenost nije sposobna shvatiti zna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aj prava da ne mora svjedo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iti.</w:t>
      </w:r>
    </w:p>
    <w:p w14:paraId="597985B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Ako je kao svjedok saslušano lice koje se ne može saslušati kao svjedok, na takvom iskazu svjedoka ne može se zasnivati sudska odluka.</w:t>
      </w:r>
    </w:p>
    <w:p w14:paraId="260BD4F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83.</w:t>
      </w:r>
    </w:p>
    <w:p w14:paraId="2EF6AC0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Osobe koje mogu odbiti svjedo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enje</w:t>
      </w:r>
    </w:p>
    <w:p w14:paraId="4832524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Svjedo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enje mogu odbiti:</w:t>
      </w:r>
    </w:p>
    <w:p w14:paraId="4D8B1714" w14:textId="77777777" w:rsidR="002A673E" w:rsidRPr="002A673E" w:rsidRDefault="002A673E" w:rsidP="002A673E">
      <w:pPr>
        <w:numPr>
          <w:ilvl w:val="0"/>
          <w:numId w:val="17"/>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a) bra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ni, odnosno vanbra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ni drug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enog,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enog,</w:t>
      </w:r>
    </w:p>
    <w:p w14:paraId="6C013753" w14:textId="77777777" w:rsidR="002A673E" w:rsidRPr="002A673E" w:rsidRDefault="002A673E" w:rsidP="002A673E">
      <w:pPr>
        <w:numPr>
          <w:ilvl w:val="0"/>
          <w:numId w:val="17"/>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b) roditelj ili dijete, usvojitelj ili usvojenik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enog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enog, c) (izbrisano).</w:t>
      </w:r>
    </w:p>
    <w:p w14:paraId="05B45BE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lastRenderedPageBreak/>
        <w:t xml:space="preserve">(2)          Organ koji vodi postupak dužan je da osobe iz stava 1.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prije njihovog saslu</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anja ili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im sazna za njihov odnos prema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enom,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enom upozori da mogu odbiti svjedo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enje. Upozorenje i odgovor se unose u zapisnik. (3) Osoba koja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odbiti svjedo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enje prema jednom od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enih,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enih,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odbiti svjedo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enje i prema ostalim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enim,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enim, ako se njen iskaz prema prirodi stvari ne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ograni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iti samo na ostale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ene,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ene.</w:t>
      </w:r>
    </w:p>
    <w:p w14:paraId="73372E7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(4) Ako je kao svjedok saslušano lice koje može odbiti svjedo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enje a nije na to upozoreno ili se nije izri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ito odreklo tog prava ili to upozorenje i odricanje nije uneseno u zapisnik, na takvom iskazu ne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se zasnivati sudska odluka.</w:t>
      </w:r>
    </w:p>
    <w:p w14:paraId="26FDB0B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84.</w:t>
      </w:r>
    </w:p>
    <w:p w14:paraId="6D714C7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Pravo svjedoka da ne odgovara na pojedina pitanja</w:t>
      </w:r>
    </w:p>
    <w:p w14:paraId="2E90932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Svjedok ima pravo da ne odgovara na pojedina pitanja ako bi ga istinit odgovor izložio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nom gonjenju.</w:t>
      </w:r>
    </w:p>
    <w:p w14:paraId="7B6B2D0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(2)          Svjedok koji koristi pravo iz stava 1.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lana, odgovorit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e na ta </w:t>
      </w:r>
      <w:proofErr w:type="gramStart"/>
      <w:r w:rsidRPr="002A673E">
        <w:rPr>
          <w:rFonts w:ascii="Source Sans Pro" w:eastAsia="Times New Roman" w:hAnsi="Source Sans Pro" w:cs="Times New Roman"/>
          <w:color w:val="47425D"/>
          <w:kern w:val="0"/>
          <w:sz w:val="24"/>
          <w:szCs w:val="24"/>
          <w:lang w:eastAsia="en-CA"/>
          <w14:ligatures w14:val="none"/>
        </w:rPr>
        <w:t>pitanja</w:t>
      </w:r>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ako</w:t>
      </w:r>
      <w:proofErr w:type="gramEnd"/>
      <w:r w:rsidRPr="002A673E">
        <w:rPr>
          <w:rFonts w:ascii="Source Sans Pro" w:eastAsia="Times New Roman" w:hAnsi="Source Sans Pro" w:cs="Times New Roman"/>
          <w:color w:val="47425D"/>
          <w:kern w:val="0"/>
          <w:sz w:val="24"/>
          <w:szCs w:val="24"/>
          <w:lang w:eastAsia="en-CA"/>
          <w14:ligatures w14:val="none"/>
        </w:rPr>
        <w:t xml:space="preserve"> mu se da imunitet.</w:t>
      </w:r>
    </w:p>
    <w:p w14:paraId="59ABD6F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(3)          Imunitet se daje odlukom Glavnog tužioca BiH.</w:t>
      </w:r>
    </w:p>
    <w:p w14:paraId="30627EC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(4)          Svjedok koji je dobio imunitet i koji je svjedo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io, ne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 goniti osim ako je dao la</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ni iskaz.</w:t>
      </w:r>
    </w:p>
    <w:p w14:paraId="4DA7335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(5)          Svjedoku se odlukom Suda za savjetnika odre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uje advokat za vrijeme trajanja saslu</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anja, ukoliko je 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ito da sam nije u stanju da koristi svoja prava u vrijeme saslu</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anja i ako njegovi interesi ne mogu biti za</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ti</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eni na drugi na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w:t>
      </w:r>
    </w:p>
    <w:p w14:paraId="226AA67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85.</w:t>
      </w:r>
    </w:p>
    <w:p w14:paraId="7082079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Na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 saslu</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anja, suo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enje i prepoznavanje</w:t>
      </w:r>
    </w:p>
    <w:p w14:paraId="476A013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Svjedoci se saslušavaju pojedina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 i u odsustvu drugih svjedoka.</w:t>
      </w:r>
    </w:p>
    <w:p w14:paraId="48BCD72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U toku postupka svjedok se može suo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iti s drugim svjedocima i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enim,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enim.</w:t>
      </w:r>
    </w:p>
    <w:p w14:paraId="0F977E1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(3)          Ako je potrebno da se utvrdi poznaje li svjedok osobu ili predmet, tražit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od njega prvo da ih opi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e ili da navede znakove po kojima se razlikuju, pa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mu se tek poslije pokazati radi prepoznavanja i to zajedno s drugim njemu nepoznatim osobama, odnosno ako je to mogu</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e </w:t>
      </w:r>
      <w:r w:rsidRPr="002A673E">
        <w:rPr>
          <w:rFonts w:ascii="Source Sans Pro" w:eastAsia="Times New Roman" w:hAnsi="Source Sans Pro" w:cs="Source Sans Pro"/>
          <w:color w:val="47425D"/>
          <w:kern w:val="0"/>
          <w:sz w:val="24"/>
          <w:szCs w:val="24"/>
          <w:lang w:eastAsia="en-CA"/>
          <w14:ligatures w14:val="none"/>
        </w:rPr>
        <w:t>–</w:t>
      </w:r>
      <w:r w:rsidRPr="002A673E">
        <w:rPr>
          <w:rFonts w:ascii="Source Sans Pro" w:eastAsia="Times New Roman" w:hAnsi="Source Sans Pro" w:cs="Times New Roman"/>
          <w:color w:val="47425D"/>
          <w:kern w:val="0"/>
          <w:sz w:val="24"/>
          <w:szCs w:val="24"/>
          <w:lang w:eastAsia="en-CA"/>
          <w14:ligatures w14:val="none"/>
        </w:rPr>
        <w:t xml:space="preserve"> zajedno s predmetima iste vrste.</w:t>
      </w:r>
    </w:p>
    <w:p w14:paraId="41CC05C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lastRenderedPageBreak/>
        <w:t>(4)          Ako prepoznavanje nije mogu</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e u skladu sa stavom (3)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lana, prepoznavanje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izvr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iti na osnovu prepoznavanja fotografija tog lica ili predmeta postavljenih me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u fotografijama svjedoku nepoznatih lica ili predmeta iste vrste.</w:t>
      </w:r>
    </w:p>
    <w:p w14:paraId="4B07691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86.</w:t>
      </w:r>
    </w:p>
    <w:p w14:paraId="76571BC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Tok saslušanja svjedoka</w:t>
      </w:r>
    </w:p>
    <w:p w14:paraId="06D1704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Svjedok je dužan odgovore davati usmeno.</w:t>
      </w:r>
    </w:p>
    <w:p w14:paraId="2BCCCBE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(2)          Svjedok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prethodno opomenuti da je du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an govoriti istinu i da ne smije ni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ta pre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utjeti, a zatim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upozoriti da davanje la</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nog iskaza predstavlja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no djelo. Svjedok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i upozoriti da nije du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an odgovarati na pitanja predvi</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 xml:space="preserve">ena u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lanu 84. stav (1) ovog zakona i ovo upozorenje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unijeti u zapisnik</w:t>
      </w:r>
    </w:p>
    <w:p w14:paraId="6AB81A2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(3)          Poslije toga svjedok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pitati za ime i prezime, ime oca ili majke, zanimanje, boravi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 mjesto i godinu ro</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enja i njegov odnos s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enim,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enim i oste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enim. Svjedok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upozoriti da je du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an da o promjeni adrese ili boravi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ta obavijestiti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ioca, odnosno Sud.</w:t>
      </w:r>
    </w:p>
    <w:p w14:paraId="33D099A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(4)          Prilikom saslušanja maloljetne osobe, naro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ito ako je ona 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ena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nim djelom, postupit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obazrivo, da saslu</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anje ne bi </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tetno utjecalo na psihi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ko stanje maloljetnika. Saslu</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anje, saslu</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anje maloljetne osobe izvr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it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uz pomo</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 pedagoga ili druge stru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ne osobe.</w:t>
      </w:r>
    </w:p>
    <w:p w14:paraId="64A3275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(5)          Ošte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enog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nim djelom nije dopu</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teno ispitivati o njegovom seksualnom </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ivotu prije izvr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enog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nog djela, </w:t>
      </w:r>
      <w:proofErr w:type="gramStart"/>
      <w:r w:rsidRPr="002A673E">
        <w:rPr>
          <w:rFonts w:ascii="Source Sans Pro" w:eastAsia="Times New Roman" w:hAnsi="Source Sans Pro" w:cs="Times New Roman"/>
          <w:color w:val="47425D"/>
          <w:kern w:val="0"/>
          <w:sz w:val="24"/>
          <w:szCs w:val="24"/>
          <w:lang w:eastAsia="en-CA"/>
          <w14:ligatures w14:val="none"/>
        </w:rPr>
        <w:t>a</w:t>
      </w:r>
      <w:proofErr w:type="gramEnd"/>
      <w:r w:rsidRPr="002A673E">
        <w:rPr>
          <w:rFonts w:ascii="Source Sans Pro" w:eastAsia="Times New Roman" w:hAnsi="Source Sans Pro" w:cs="Times New Roman"/>
          <w:color w:val="47425D"/>
          <w:kern w:val="0"/>
          <w:sz w:val="24"/>
          <w:szCs w:val="24"/>
          <w:lang w:eastAsia="en-CA"/>
          <w14:ligatures w14:val="none"/>
        </w:rPr>
        <w:t xml:space="preserve"> ako je takvo ispitivanje obavljeno </w:t>
      </w:r>
      <w:r w:rsidRPr="002A673E">
        <w:rPr>
          <w:rFonts w:ascii="Source Sans Pro" w:eastAsia="Times New Roman" w:hAnsi="Source Sans Pro" w:cs="Source Sans Pro"/>
          <w:color w:val="47425D"/>
          <w:kern w:val="0"/>
          <w:sz w:val="24"/>
          <w:szCs w:val="24"/>
          <w:lang w:eastAsia="en-CA"/>
          <w14:ligatures w14:val="none"/>
        </w:rPr>
        <w:t>–</w:t>
      </w:r>
      <w:r w:rsidRPr="002A673E">
        <w:rPr>
          <w:rFonts w:ascii="Source Sans Pro" w:eastAsia="Times New Roman" w:hAnsi="Source Sans Pro" w:cs="Times New Roman"/>
          <w:color w:val="47425D"/>
          <w:kern w:val="0"/>
          <w:sz w:val="24"/>
          <w:szCs w:val="24"/>
          <w:lang w:eastAsia="en-CA"/>
          <w14:ligatures w14:val="none"/>
        </w:rPr>
        <w:t xml:space="preserve"> na takvom iskazu ne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se zasnivati sudska odluka.</w:t>
      </w:r>
    </w:p>
    <w:p w14:paraId="6229B4C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(6)          S obzirom na životnu dob, tjelesno i duševno stanje ili druge opravdane interese, svjedok se može saslušati putem tehni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kih ure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aja za prenos slike i zvuka na na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 da mu stranke i branitelj mogu postavljati pitanja bez prisustva u prostoriji gdje se svjedok nalazi. Za potrebe takvog ispitivanja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se odrediti stru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na osoba.</w:t>
      </w:r>
    </w:p>
    <w:p w14:paraId="75095DF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(7)          Poslije op</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ih pitanja svjedok se poziva da iznese sve </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to mu je o predmetu poznato, a zatim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mu se postavljati pitanja radi provjeravanja, dopune i razja</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njenja. Prilikom saslu</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anja svjedoka nije dopu</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teno slu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iti se obmanom niti postavljati takva pitanja u kojima je ve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 sadr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ano kako bi trebalo odgovoriti.</w:t>
      </w:r>
    </w:p>
    <w:p w14:paraId="036753A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(8)          Svjedok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e se uvijek pitati otkud mu je poznato ono o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emu svjedo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w:t>
      </w:r>
    </w:p>
    <w:p w14:paraId="2E01160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(9)          Svjedoci se mogu suo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iti ako se njihovi iskazi ne sla</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u u pogledu va</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nih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injenica. Suo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eni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o svakoj okolnosti o kojoj se njihovi iskazi me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usobno ne sla</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u ponaosob </w:t>
      </w:r>
      <w:r w:rsidRPr="002A673E">
        <w:rPr>
          <w:rFonts w:ascii="Source Sans Pro" w:eastAsia="Times New Roman" w:hAnsi="Source Sans Pro" w:cs="Times New Roman"/>
          <w:color w:val="47425D"/>
          <w:kern w:val="0"/>
          <w:sz w:val="24"/>
          <w:szCs w:val="24"/>
          <w:lang w:eastAsia="en-CA"/>
          <w14:ligatures w14:val="none"/>
        </w:rPr>
        <w:lastRenderedPageBreak/>
        <w:t>saslu</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ati i njihov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odgovor unijeti u zapisnik. Istodobno se mogu suo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iti samo dva svjedoka.</w:t>
      </w:r>
    </w:p>
    <w:p w14:paraId="7AB77EC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(10)        Ošte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eni koji se saslu</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ava kao svjedok pitat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e se da li </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eli da u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nom postupku ostvaruje imovinskopravni zahtjev.</w:t>
      </w:r>
    </w:p>
    <w:p w14:paraId="6C88AAB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87.</w:t>
      </w:r>
    </w:p>
    <w:p w14:paraId="520AB88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Saslušanje svjedoka preko tuma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w:t>
      </w:r>
    </w:p>
    <w:p w14:paraId="0056D35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Ako je svjedok gluh ili nijem, njegovo saslušanje vrši se preko tuma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w:t>
      </w:r>
    </w:p>
    <w:p w14:paraId="1DF75DF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(2)          Ako je svjedok gluh, postavit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mu se pitanja pismeno, a ako je nijem, pozvat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da pismeno odgovara. Ako se saslu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anje ne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obaviti na ovaj na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in, pozvat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kao tuma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 osoba koja se s svjedokom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sporazumjeti.</w:t>
      </w:r>
    </w:p>
    <w:p w14:paraId="35DCBC0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Ako tuma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 nije ranije zaklet, polo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zakletvu da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vjerno prenijeti pitanja koja se svjedoku upu</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uju i izjave koje on bude davao.</w:t>
      </w:r>
    </w:p>
    <w:p w14:paraId="70252A1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88.</w:t>
      </w:r>
    </w:p>
    <w:p w14:paraId="5CCD536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Zakletva, odnosno izjava svjedoka (1) Ako su ispunjeni uvjeti za saslušanje, Sud može zahtijevati od svjedoka da prije svjedo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enja polo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 zakletvu, odnosno da izjavu.</w:t>
      </w:r>
      <w:r w:rsidRPr="002A673E">
        <w:rPr>
          <w:rFonts w:ascii="Source Sans Pro" w:eastAsia="Times New Roman" w:hAnsi="Source Sans Pro" w:cs="Source Sans Pro"/>
          <w:color w:val="47425D"/>
          <w:kern w:val="0"/>
          <w:sz w:val="24"/>
          <w:szCs w:val="24"/>
          <w:lang w:val="fr-FR" w:eastAsia="en-CA"/>
          <w14:ligatures w14:val="none"/>
        </w:rPr>
        <w:t> </w:t>
      </w:r>
      <w:r w:rsidRPr="002A673E">
        <w:rPr>
          <w:rFonts w:ascii="Source Sans Pro" w:eastAsia="Times New Roman" w:hAnsi="Source Sans Pro" w:cs="Times New Roman"/>
          <w:color w:val="47425D"/>
          <w:kern w:val="0"/>
          <w:sz w:val="24"/>
          <w:szCs w:val="24"/>
          <w:lang w:val="fr-FR" w:eastAsia="en-CA"/>
          <w14:ligatures w14:val="none"/>
        </w:rPr>
        <w:t xml:space="preserve"> (2) Prije glavnog pretresa, svjedok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polo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iti zakletvu, odnosno dati izjavu, samo ako postoji bojazan da zbog bolesti ili zbog drugih razloga ne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mo</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i do</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i na glavni pretres. Zakletva se pola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odnosno izjava se daje, pred sudijom, odnosno predsjednikom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Razlog zbog kojeg je polo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ena zakletva, odnosno data izjava, navest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u zapisniku.</w:t>
      </w:r>
    </w:p>
    <w:p w14:paraId="4C05918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(3)          Tekst zakletve, odnosno izjave </w:t>
      </w:r>
      <w:proofErr w:type="gramStart"/>
      <w:r w:rsidRPr="002A673E">
        <w:rPr>
          <w:rFonts w:ascii="Source Sans Pro" w:eastAsia="Times New Roman" w:hAnsi="Source Sans Pro" w:cs="Times New Roman"/>
          <w:color w:val="47425D"/>
          <w:kern w:val="0"/>
          <w:sz w:val="24"/>
          <w:szCs w:val="24"/>
          <w:lang w:val="fr-FR" w:eastAsia="en-CA"/>
          <w14:ligatures w14:val="none"/>
        </w:rPr>
        <w:t>glasi:</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 Zaklinjem se – izjavljujem, da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u o svemu </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to pred Sudom budem pitan govoriti istinu i da ni</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ta od onoga </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to mi je poznato ne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u pre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utjeti</w:t>
      </w:r>
      <w:r w:rsidRPr="002A673E">
        <w:rPr>
          <w:rFonts w:ascii="Source Sans Pro" w:eastAsia="Times New Roman" w:hAnsi="Source Sans Pro" w:cs="Source Sans Pro"/>
          <w:color w:val="47425D"/>
          <w:kern w:val="0"/>
          <w:sz w:val="24"/>
          <w:szCs w:val="24"/>
          <w:lang w:val="fr-FR" w:eastAsia="en-CA"/>
          <w14:ligatures w14:val="none"/>
        </w:rPr>
        <w:t>”</w:t>
      </w:r>
      <w:r w:rsidRPr="002A673E">
        <w:rPr>
          <w:rFonts w:ascii="Source Sans Pro" w:eastAsia="Times New Roman" w:hAnsi="Source Sans Pro" w:cs="Times New Roman"/>
          <w:color w:val="47425D"/>
          <w:kern w:val="0"/>
          <w:sz w:val="24"/>
          <w:szCs w:val="24"/>
          <w:lang w:val="fr-FR" w:eastAsia="en-CA"/>
          <w14:ligatures w14:val="none"/>
        </w:rPr>
        <w:t>.</w:t>
      </w:r>
    </w:p>
    <w:p w14:paraId="0CACAC3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(4)          Svjedok zakletvu polaže, odnosno izjavu daje, usmeno,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itanjem njenog teksta ili potvrdnim odgovorom nakon saslu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anog sadr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aja teksta zakletve, odnosno izjave, koju je pro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itao sudija, odnosno predsjednik vijeca. Nijemi svjedoci koji znaju da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itaju i pi</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u potpisuju tekst zakletve, odnosno izjave, a gluhi ili nijemi svjedoci koji ne znaju ni da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itaju ni da pi</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u </w:t>
      </w:r>
      <w:r w:rsidRPr="002A673E">
        <w:rPr>
          <w:rFonts w:ascii="Source Sans Pro" w:eastAsia="Times New Roman" w:hAnsi="Source Sans Pro" w:cs="Source Sans Pro"/>
          <w:color w:val="47425D"/>
          <w:kern w:val="0"/>
          <w:sz w:val="24"/>
          <w:szCs w:val="24"/>
          <w:lang w:val="fr-FR" w:eastAsia="en-CA"/>
          <w14:ligatures w14:val="none"/>
        </w:rPr>
        <w:t>–</w:t>
      </w:r>
      <w:r w:rsidRPr="002A673E">
        <w:rPr>
          <w:rFonts w:ascii="Source Sans Pro" w:eastAsia="Times New Roman" w:hAnsi="Source Sans Pro" w:cs="Times New Roman"/>
          <w:color w:val="47425D"/>
          <w:kern w:val="0"/>
          <w:sz w:val="24"/>
          <w:szCs w:val="24"/>
          <w:lang w:val="fr-FR" w:eastAsia="en-CA"/>
          <w14:ligatures w14:val="none"/>
        </w:rPr>
        <w:t xml:space="preserve"> zaklinju se, odnosno daju izjavu uz pomo</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 tuma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w:t>
      </w:r>
    </w:p>
    <w:p w14:paraId="5758122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(5)          Odbijanje i razlozi odbijanja svjedoka da položi zakletvu, odnosno da izjavu, unijet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u zapisnik.</w:t>
      </w:r>
    </w:p>
    <w:p w14:paraId="68BD16E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89.</w:t>
      </w:r>
    </w:p>
    <w:p w14:paraId="39250A6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lastRenderedPageBreak/>
        <w:t>Osobe koje ne polažu zakletvu, odnosno ne daju izjavu Ne smiju se zaklinjati, odnosno davati izjavu osobe koje nisu punoljetne u trenutku saslušanja, za koje je dokazano ili za koje postoji osnovana sumnja da su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inile ili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estvovale u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nom djelu zbog koga se saslu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avaju ili koje zbog du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evnog stanja ne mogu da shvate zna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aj zakletve, odnosno izjave.</w:t>
      </w:r>
    </w:p>
    <w:p w14:paraId="5D0D649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90.</w:t>
      </w:r>
    </w:p>
    <w:p w14:paraId="65D7E34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Snimanje saslušanja svjedoka audio ili audio-vizuelnim sredstvima Saslušanje svjedoka se može snimati audio ili audio-vizuelnim sredstvima u svim fazama postupka. Saslušanje se mora snimiti u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ajevima kada se radi o maloljetnim osobama koje nisu navr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ile </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esnaest godina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ivota i koje su 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ene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nim djelom, kao i ako postoje osnove za bojazan da se svjedok ne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mo</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i saslu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ati na glavnom pretresu.</w:t>
      </w:r>
    </w:p>
    <w:p w14:paraId="2636AAA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91.</w:t>
      </w:r>
    </w:p>
    <w:p w14:paraId="1A3E9C2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Zašti</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eni svjedok</w:t>
      </w:r>
    </w:p>
    <w:p w14:paraId="6EF9F7F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Na položaj zašti</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enog svjedoka u postupku pred Sudom, primjenjuju se odredbe posebnog zakona. Odjeljak </w:t>
      </w:r>
      <w:proofErr w:type="gramStart"/>
      <w:r w:rsidRPr="002A673E">
        <w:rPr>
          <w:rFonts w:ascii="Source Sans Pro" w:eastAsia="Times New Roman" w:hAnsi="Source Sans Pro" w:cs="Times New Roman"/>
          <w:color w:val="47425D"/>
          <w:kern w:val="0"/>
          <w:sz w:val="24"/>
          <w:szCs w:val="24"/>
          <w:lang w:val="fr-FR" w:eastAsia="en-CA"/>
          <w14:ligatures w14:val="none"/>
        </w:rPr>
        <w:t>6</w:t>
      </w:r>
      <w:r w:rsidRPr="002A673E">
        <w:rPr>
          <w:rFonts w:ascii="Source Sans Pro" w:eastAsia="Times New Roman" w:hAnsi="Source Sans Pro" w:cs="Source Sans Pro"/>
          <w:color w:val="47425D"/>
          <w:kern w:val="0"/>
          <w:sz w:val="24"/>
          <w:szCs w:val="24"/>
          <w:lang w:val="fr-FR" w:eastAsia="en-CA"/>
          <w14:ligatures w14:val="none"/>
        </w:rPr>
        <w:t> </w:t>
      </w:r>
      <w:r w:rsidRPr="002A673E">
        <w:rPr>
          <w:rFonts w:ascii="Source Sans Pro" w:eastAsia="Times New Roman" w:hAnsi="Source Sans Pro" w:cs="Times New Roman"/>
          <w:color w:val="47425D"/>
          <w:kern w:val="0"/>
          <w:sz w:val="24"/>
          <w:szCs w:val="24"/>
          <w:lang w:val="fr-FR" w:eastAsia="en-CA"/>
          <w14:ligatures w14:val="none"/>
        </w:rPr>
        <w:t xml:space="preserve"> </w:t>
      </w:r>
      <w:r w:rsidRPr="002A673E">
        <w:rPr>
          <w:rFonts w:ascii="Source Sans Pro" w:eastAsia="Times New Roman" w:hAnsi="Source Sans Pro" w:cs="Source Sans Pro"/>
          <w:color w:val="47425D"/>
          <w:kern w:val="0"/>
          <w:sz w:val="24"/>
          <w:szCs w:val="24"/>
          <w:lang w:val="fr-FR" w:eastAsia="en-CA"/>
          <w14:ligatures w14:val="none"/>
        </w:rPr>
        <w:t>–</w:t>
      </w:r>
      <w:proofErr w:type="gramEnd"/>
      <w:r w:rsidRPr="002A673E">
        <w:rPr>
          <w:rFonts w:ascii="Source Sans Pro" w:eastAsia="Times New Roman" w:hAnsi="Source Sans Pro" w:cs="Source Sans Pro"/>
          <w:color w:val="47425D"/>
          <w:kern w:val="0"/>
          <w:sz w:val="24"/>
          <w:szCs w:val="24"/>
          <w:lang w:val="fr-FR" w:eastAsia="en-CA"/>
          <w14:ligatures w14:val="none"/>
        </w:rPr>
        <w:t> </w:t>
      </w:r>
      <w:r w:rsidRPr="002A673E">
        <w:rPr>
          <w:rFonts w:ascii="Source Sans Pro" w:eastAsia="Times New Roman" w:hAnsi="Source Sans Pro" w:cs="Times New Roman"/>
          <w:color w:val="47425D"/>
          <w:kern w:val="0"/>
          <w:sz w:val="24"/>
          <w:szCs w:val="24"/>
          <w:lang w:val="fr-FR" w:eastAsia="en-CA"/>
          <w14:ligatures w14:val="none"/>
        </w:rPr>
        <w:t xml:space="preserve"> Uvi</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aj i rekonstrukcija</w:t>
      </w:r>
    </w:p>
    <w:p w14:paraId="06AB5AA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92.</w:t>
      </w:r>
    </w:p>
    <w:p w14:paraId="76C0DBD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Preduzimanje uvi</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aja</w:t>
      </w:r>
    </w:p>
    <w:p w14:paraId="5FBE523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Uvi</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aj se preduzima kada je za utvr</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ivanje neke va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ne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injenice u postupku potrebno neposredno opa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anje.</w:t>
      </w:r>
    </w:p>
    <w:p w14:paraId="23641D8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93.</w:t>
      </w:r>
    </w:p>
    <w:p w14:paraId="52CCD9C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Rekonstrukcija doga</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aja (1) Radi provjeravanja izvedenih dokaza ili utvr</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 xml:space="preserve">ivanja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injenica koje su od zna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aja za razja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njenje stvari, organ koji vodi postupak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odrediti rekonstrukciju doga</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aja, koja se 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i tako </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to se ponavljaju radnje ili situacije u uvjetima pod kojima se prema izvedenim dokazima doga</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aj desio. Ako su u iskazima pojedinih svjedoka ili osumnji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enih, odnosno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enih radnje ili situacije razli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ito prikazane, rekonstrukcija doga</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 xml:space="preserve">aja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po pravilu, posebno izvr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iti sa svakim od njih.</w:t>
      </w:r>
    </w:p>
    <w:p w14:paraId="17CC2B3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Rekonstrukcija se ne smije vršiti na na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 kojim se vrije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 xml:space="preserve">a javni red i moral ili se dovodi u opasnost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ivot ili zdravlje ljudi.</w:t>
      </w:r>
    </w:p>
    <w:p w14:paraId="0EA2E17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Prilikom rekonstrukcije mogu se, po potrebi, ponovno izvesti pojedini dokazi.</w:t>
      </w:r>
    </w:p>
    <w:p w14:paraId="19AFFE6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94.</w:t>
      </w:r>
    </w:p>
    <w:p w14:paraId="0FBE7D8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lastRenderedPageBreak/>
        <w:t>Pomo</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 vje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taka i stru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ne osobe</w:t>
      </w:r>
    </w:p>
    <w:p w14:paraId="19E3211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Uvi</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aj i rekonstrukcija doga</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aja 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 se uz pomo</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 stru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ne osobe kriminalisti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ko-tehni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ke ili druge struke, koja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pomo</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 u pronala</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enju, osiguranju ili opisivanju tragova, izvr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iti potrebna mjerenja i snimanja, sa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initi skicu i fotodokumentaciju ili prikupiti i druge podatke.</w:t>
      </w:r>
    </w:p>
    <w:p w14:paraId="3978BF1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Na uvi</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aj ili rekonstrukciju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se pozvati i vje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tak, ako bi njegova prisutnost bila od koristi za davanje nalaza i mi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ljenja.</w:t>
      </w:r>
    </w:p>
    <w:p w14:paraId="6848232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Odjeljak 7   </w:t>
      </w:r>
      <w:proofErr w:type="gramStart"/>
      <w:r w:rsidRPr="002A673E">
        <w:rPr>
          <w:rFonts w:ascii="Source Sans Pro" w:eastAsia="Times New Roman" w:hAnsi="Source Sans Pro" w:cs="Times New Roman"/>
          <w:color w:val="47425D"/>
          <w:kern w:val="0"/>
          <w:sz w:val="24"/>
          <w:szCs w:val="24"/>
          <w:lang w:eastAsia="en-CA"/>
          <w14:ligatures w14:val="none"/>
        </w:rPr>
        <w:t>–  Vješta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enje</w:t>
      </w:r>
      <w:proofErr w:type="gramEnd"/>
    </w:p>
    <w:p w14:paraId="327A9AA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95.</w:t>
      </w:r>
    </w:p>
    <w:p w14:paraId="248B53E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Odre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ivanje vje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enja</w:t>
      </w:r>
    </w:p>
    <w:p w14:paraId="101DB17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Vješta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enje se odre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uje kada za utvr</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ivanje ili ocjenu neke va</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ne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injenice treba pribaviti nalaz i mi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ljenje osoba koje raspola</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u potrebnim stru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nim znanjem. Ako nau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 tehni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ko, ili druga </w:t>
      </w:r>
      <w:proofErr w:type="gramStart"/>
      <w:r w:rsidRPr="002A673E">
        <w:rPr>
          <w:rFonts w:ascii="Source Sans Pro" w:eastAsia="Times New Roman" w:hAnsi="Source Sans Pro" w:cs="Times New Roman"/>
          <w:color w:val="47425D"/>
          <w:kern w:val="0"/>
          <w:sz w:val="24"/>
          <w:szCs w:val="24"/>
          <w:lang w:eastAsia="en-CA"/>
          <w14:ligatures w14:val="none"/>
        </w:rPr>
        <w:t>stru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na</w:t>
      </w:r>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znanja</w:t>
      </w:r>
      <w:proofErr w:type="gramEnd"/>
      <w:r w:rsidRPr="002A673E">
        <w:rPr>
          <w:rFonts w:ascii="Source Sans Pro" w:eastAsia="Times New Roman" w:hAnsi="Source Sans Pro" w:cs="Times New Roman"/>
          <w:color w:val="47425D"/>
          <w:kern w:val="0"/>
          <w:sz w:val="24"/>
          <w:szCs w:val="24"/>
          <w:lang w:eastAsia="en-CA"/>
          <w14:ligatures w14:val="none"/>
        </w:rPr>
        <w:t xml:space="preserve"> mogu pomo</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i Sudu da ocijeni dokaze ili razjasni sporne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injenice, vje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tak kao posebna vrsta svjedoka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svjedo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iti davanjem nalaza o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injenicama i mi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ljenja koje sadr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i ocjenu o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injenicama.</w:t>
      </w:r>
    </w:p>
    <w:p w14:paraId="5E2DC3B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96.</w:t>
      </w:r>
    </w:p>
    <w:p w14:paraId="1CBA717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eastAsia="en-CA"/>
          <w14:ligatures w14:val="none"/>
        </w:rPr>
        <w:t>Naredba o vješta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enju (1) Pismenu naredbu za vje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enje izdaje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itelj ili Sud. </w:t>
      </w:r>
      <w:r w:rsidRPr="002A673E">
        <w:rPr>
          <w:rFonts w:ascii="Source Sans Pro" w:eastAsia="Times New Roman" w:hAnsi="Source Sans Pro" w:cs="Times New Roman"/>
          <w:color w:val="47425D"/>
          <w:kern w:val="0"/>
          <w:sz w:val="24"/>
          <w:szCs w:val="24"/>
          <w:lang w:val="fr-FR" w:eastAsia="en-CA"/>
          <w14:ligatures w14:val="none"/>
        </w:rPr>
        <w:t xml:space="preserve">U naredbi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se navesti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injenice o kojima se 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i vje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enje.</w:t>
      </w:r>
    </w:p>
    <w:p w14:paraId="379FB33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Ako za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enu vrstu vje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enja postoji stru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na ustanova ili se vje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enje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izvesti u okviru 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avnog organa, takva vje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enja, a posebno slo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enija, povjerit </w:t>
      </w:r>
      <w:proofErr w:type="gramStart"/>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w:t>
      </w:r>
      <w:r w:rsidRPr="002A673E">
        <w:rPr>
          <w:rFonts w:ascii="Source Sans Pro" w:eastAsia="Times New Roman" w:hAnsi="Source Sans Pro" w:cs="Source Sans Pro"/>
          <w:color w:val="47425D"/>
          <w:kern w:val="0"/>
          <w:sz w:val="24"/>
          <w:szCs w:val="24"/>
          <w:lang w:val="fr-FR" w:eastAsia="en-CA"/>
          <w14:ligatures w14:val="none"/>
        </w:rPr>
        <w:t> </w:t>
      </w:r>
      <w:r w:rsidRPr="002A673E">
        <w:rPr>
          <w:rFonts w:ascii="Source Sans Pro" w:eastAsia="Times New Roman" w:hAnsi="Source Sans Pro" w:cs="Times New Roman"/>
          <w:color w:val="47425D"/>
          <w:kern w:val="0"/>
          <w:sz w:val="24"/>
          <w:szCs w:val="24"/>
          <w:lang w:val="fr-FR" w:eastAsia="en-CA"/>
          <w14:ligatures w14:val="none"/>
        </w:rPr>
        <w:t xml:space="preserve"> se</w:t>
      </w:r>
      <w:proofErr w:type="gramEnd"/>
      <w:r w:rsidRPr="002A673E">
        <w:rPr>
          <w:rFonts w:ascii="Source Sans Pro" w:eastAsia="Times New Roman" w:hAnsi="Source Sans Pro" w:cs="Times New Roman"/>
          <w:color w:val="47425D"/>
          <w:kern w:val="0"/>
          <w:sz w:val="24"/>
          <w:szCs w:val="24"/>
          <w:lang w:val="fr-FR" w:eastAsia="en-CA"/>
          <w14:ligatures w14:val="none"/>
        </w:rPr>
        <w:t>, po pravilu, takvoj ustanovi, odnosno organu. U tom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aju, ta ustanova, odnosno organ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uje jednog ili vi</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 stru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njaka koji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izvr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iti vje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enje.</w:t>
      </w:r>
    </w:p>
    <w:p w14:paraId="04AB9F7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97.</w:t>
      </w:r>
    </w:p>
    <w:p w14:paraId="4711B1E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Dužnosti vještaka kojeg je odredio Tužitelj, odnosno Sud Osoba koju Tužitelj, odnosno Sud odredi za vještaka dužna je Tužitelju, odnosno Sudu dostaviti svoj izvještaj koji sadrži </w:t>
      </w:r>
      <w:proofErr w:type="gramStart"/>
      <w:r w:rsidRPr="002A673E">
        <w:rPr>
          <w:rFonts w:ascii="Source Sans Pro" w:eastAsia="Times New Roman" w:hAnsi="Source Sans Pro" w:cs="Times New Roman"/>
          <w:color w:val="47425D"/>
          <w:kern w:val="0"/>
          <w:sz w:val="24"/>
          <w:szCs w:val="24"/>
          <w:lang w:val="fr-FR" w:eastAsia="en-CA"/>
          <w14:ligatures w14:val="none"/>
        </w:rPr>
        <w:t>sljede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dokaze koje je pregledao, obavljene testove, nalaz i mi</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ljenje do kojeg je do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ao i sve druge relevantne podatke koje vje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tak smatra potrebnim za pravednu i objektivnu analizu. Vje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tak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detaljno obrazlo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iti kako je do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ao do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enog mi</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ljenja.</w:t>
      </w:r>
    </w:p>
    <w:p w14:paraId="0CE3000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98.</w:t>
      </w:r>
    </w:p>
    <w:p w14:paraId="7B84D1D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Ko ne može biti vještak</w:t>
      </w:r>
    </w:p>
    <w:p w14:paraId="317372B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lastRenderedPageBreak/>
        <w:t>(1)          Za vještaka se ne može odrediti osoba koja ne može biti saslušana kao svjedok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82.) ili osoba koja je oslobo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ena od 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nosti svjedo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enja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83.), kao ni osoba prema kojoj je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 djelo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injeno, a ako je takva osoba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 xml:space="preserve">ena </w:t>
      </w:r>
      <w:r w:rsidRPr="002A673E">
        <w:rPr>
          <w:rFonts w:ascii="Source Sans Pro" w:eastAsia="Times New Roman" w:hAnsi="Source Sans Pro" w:cs="Source Sans Pro"/>
          <w:color w:val="47425D"/>
          <w:kern w:val="0"/>
          <w:sz w:val="24"/>
          <w:szCs w:val="24"/>
          <w:lang w:val="fr-FR" w:eastAsia="en-CA"/>
          <w14:ligatures w14:val="none"/>
        </w:rPr>
        <w:t>–</w:t>
      </w:r>
      <w:r w:rsidRPr="002A673E">
        <w:rPr>
          <w:rFonts w:ascii="Source Sans Pro" w:eastAsia="Times New Roman" w:hAnsi="Source Sans Pro" w:cs="Times New Roman"/>
          <w:color w:val="47425D"/>
          <w:kern w:val="0"/>
          <w:sz w:val="24"/>
          <w:szCs w:val="24"/>
          <w:lang w:val="fr-FR" w:eastAsia="en-CA"/>
          <w14:ligatures w14:val="none"/>
        </w:rPr>
        <w:t xml:space="preserve"> na njenom nalazu i mi</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ljenju ne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se zasnivati sudska odluka.</w:t>
      </w:r>
    </w:p>
    <w:p w14:paraId="350473C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Razlog za izuze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vje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taka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34.) postoji i za osobu koja je zajedno s osumnji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enim, odnosno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enim ili 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enim u radnom odnosu u istom organu, preduze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u ili drugoj pravnoj osobi ili kod samostalnog privrednika, kao i za osobu koja je u radnom odnosu kod 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enog ili osumnji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enog, odnosno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enog.</w:t>
      </w:r>
    </w:p>
    <w:p w14:paraId="06DA73F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Za vještaka se ne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uzeti osoba koja je saslu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ana kao svjedok.</w:t>
      </w:r>
    </w:p>
    <w:p w14:paraId="059F4F9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99.</w:t>
      </w:r>
    </w:p>
    <w:p w14:paraId="4BBD995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Postupak vješta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enja (1) Vje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enjem rukovodi organ koji je naredio vje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enje. Prije po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etka vje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enja pozvat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vje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tak da predmet vje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enja pa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ljivo razmotri, da ta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no navede sve </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to zapazi i utvrdi i da svoje mi</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ljenje iznese nepristrasno i u skladu s pravilima nauke i vje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tine. Posebno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upozoriti da je la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no vje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enje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 djelo.</w:t>
      </w:r>
    </w:p>
    <w:p w14:paraId="43B17D7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(2)          Prilikom davanja nalaza i mišljenja o predmetu koji se pregleda, vještak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oslanjati na dokaze na koje su mu ukazale ovla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tene slu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bene osobe,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itelj ili Sud. Vje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tak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svjedo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iti samo o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injenicama koje proizlaze iz njegovog neposrednog saznanja, osim ako se prilikom pripreme svog nalaza i mi</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ljenja nije koristio informacijama na koje bi se opravdano oslanjali ostali stru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njaci iste struke.</w:t>
      </w:r>
    </w:p>
    <w:p w14:paraId="0B283C8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Vještaku se mogu davati razjašnjenja, a može mu se dopustiti i da razmatra spise. Vještak može predložiti da se izvedu dokazi ili pribave predmeti i podaci koji su od važnosti za davanje njegovog nalaza i mišljenja. Ako prisustvuje uvi</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aju, rekonstrukciji doga</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aja ili drugoj istra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noj radnji, vje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tak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predlo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iti da se razjasne pojedine okolnosti ili da se osobi koja se saslu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ava postave pojedina pitanja.</w:t>
      </w:r>
    </w:p>
    <w:p w14:paraId="21A6637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100.</w:t>
      </w:r>
    </w:p>
    <w:p w14:paraId="0742284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Pregledanje predmeta vješta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enja</w:t>
      </w:r>
    </w:p>
    <w:p w14:paraId="100F8B5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Vještak pregleda predmete vješta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enja na mjestu gdje se oni nalaze, osim ako su za vje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enje potrebna dugotrajna ispitivanja ili ako se ispitivanja 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 u ustanovi, odnosno organu ili ako to zahtjevaju razlozi morala.</w:t>
      </w:r>
    </w:p>
    <w:p w14:paraId="3F61BC9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Ako je u okviru vješta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enja potrebno izvr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iti analizu neke materije, vje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taku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ako je to mogu</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staviti na raspolaganje samo dio te materije, a ostatak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u potrebnoj koli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ini sa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uvati za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aj naknadnih analiza.</w:t>
      </w:r>
    </w:p>
    <w:p w14:paraId="238C858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lastRenderedPageBreak/>
        <w:t>Č</w:t>
      </w:r>
      <w:r w:rsidRPr="002A673E">
        <w:rPr>
          <w:rFonts w:ascii="Source Sans Pro" w:eastAsia="Times New Roman" w:hAnsi="Source Sans Pro" w:cs="Times New Roman"/>
          <w:color w:val="47425D"/>
          <w:kern w:val="0"/>
          <w:sz w:val="24"/>
          <w:szCs w:val="24"/>
          <w:lang w:val="fr-FR" w:eastAsia="en-CA"/>
          <w14:ligatures w14:val="none"/>
        </w:rPr>
        <w:t>lan 101.</w:t>
      </w:r>
    </w:p>
    <w:p w14:paraId="60EA9CD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Dostavljanje nalaza i mišljenja</w:t>
      </w:r>
    </w:p>
    <w:p w14:paraId="23901BC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Vještak dostavlja nalaz i mišljenje, kao i radni materijal, skice i zabilješke organu koji ga je odredio.</w:t>
      </w:r>
    </w:p>
    <w:p w14:paraId="6A859CA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102.</w:t>
      </w:r>
    </w:p>
    <w:p w14:paraId="22D838F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Vješta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enje u stru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noj ustanovi ili 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avnom organu (1) Ako se vje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enje povjerava stru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noj ustanovi, odnosno organu,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itelj, odnosno Sud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upozoriti tu ustanovu ili organ koji 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i vje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enje da u davanju nalaza i mi</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ljenja ne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estvovati osoba iz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98.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 ili osoba za koju postoje razlozi za izuze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od vje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enja predvi</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 xml:space="preserve">eni u ovom zakonu, a bit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upozoren i na</w:t>
      </w:r>
      <w:r w:rsidRPr="002A673E">
        <w:rPr>
          <w:rFonts w:ascii="Source Sans Pro" w:eastAsia="Times New Roman" w:hAnsi="Source Sans Pro" w:cs="Source Sans Pro"/>
          <w:color w:val="47425D"/>
          <w:kern w:val="0"/>
          <w:sz w:val="24"/>
          <w:szCs w:val="24"/>
          <w:lang w:val="fr-FR" w:eastAsia="en-CA"/>
          <w14:ligatures w14:val="none"/>
        </w:rPr>
        <w:t> </w:t>
      </w:r>
      <w:r w:rsidRPr="002A673E">
        <w:rPr>
          <w:rFonts w:ascii="Source Sans Pro" w:eastAsia="Times New Roman" w:hAnsi="Source Sans Pro" w:cs="Times New Roman"/>
          <w:color w:val="47425D"/>
          <w:kern w:val="0"/>
          <w:sz w:val="24"/>
          <w:szCs w:val="24"/>
          <w:lang w:val="fr-FR" w:eastAsia="en-CA"/>
          <w14:ligatures w14:val="none"/>
        </w:rPr>
        <w:t xml:space="preserve"> posljedice davanja la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nog nalaza i mi</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ljenja.</w:t>
      </w:r>
    </w:p>
    <w:p w14:paraId="5C0F3F3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Stru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noj ustanovi, odnosno 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avnom organu stavit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na raspolaganje materijal potreban za vje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enje, a ako je potrebno, postupit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se u skladu s postupkom </w:t>
      </w:r>
      <w:proofErr w:type="gramStart"/>
      <w:r w:rsidRPr="002A673E">
        <w:rPr>
          <w:rFonts w:ascii="Source Sans Pro" w:eastAsia="Times New Roman" w:hAnsi="Source Sans Pro" w:cs="Times New Roman"/>
          <w:color w:val="47425D"/>
          <w:kern w:val="0"/>
          <w:sz w:val="24"/>
          <w:szCs w:val="24"/>
          <w:lang w:val="fr-FR" w:eastAsia="en-CA"/>
          <w14:ligatures w14:val="none"/>
        </w:rPr>
        <w:t>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enim</w:t>
      </w:r>
      <w:r w:rsidRPr="002A673E">
        <w:rPr>
          <w:rFonts w:ascii="Source Sans Pro" w:eastAsia="Times New Roman" w:hAnsi="Source Sans Pro" w:cs="Source Sans Pro"/>
          <w:color w:val="47425D"/>
          <w:kern w:val="0"/>
          <w:sz w:val="24"/>
          <w:szCs w:val="24"/>
          <w:lang w:val="fr-FR" w:eastAsia="en-CA"/>
          <w14:ligatures w14:val="none"/>
        </w:rPr>
        <w:t> </w:t>
      </w:r>
      <w:r w:rsidRPr="002A673E">
        <w:rPr>
          <w:rFonts w:ascii="Source Sans Pro" w:eastAsia="Times New Roman" w:hAnsi="Source Sans Pro" w:cs="Times New Roman"/>
          <w:color w:val="47425D"/>
          <w:kern w:val="0"/>
          <w:sz w:val="24"/>
          <w:szCs w:val="24"/>
          <w:lang w:val="fr-FR" w:eastAsia="en-CA"/>
          <w14:ligatures w14:val="none"/>
        </w:rPr>
        <w:t xml:space="preserve"> odredbom</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99.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w:t>
      </w:r>
    </w:p>
    <w:p w14:paraId="4FF8094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Pismeni nalaz i mišljenje osoba koje su izvršile vješta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enje dostavlja stru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na ustanova, odnosno 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avni organ.</w:t>
      </w:r>
    </w:p>
    <w:p w14:paraId="7987BCE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103.</w:t>
      </w:r>
    </w:p>
    <w:p w14:paraId="6766F64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Pregled, obdukcija i ekshumacija leša (1) Pregled i obdukcija leša poduzet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uvijek kad u nekom smrtnom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aju postoji sumnja da je smrt uzrokovana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nim djelom ili da je u vezi sa izvr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enjem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djela. Ako je le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 ve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 zakopan, odredit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ekshumacija u cilju njegovog pregleda i obdukcije.</w:t>
      </w:r>
    </w:p>
    <w:p w14:paraId="7402240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(2) Pri pregledu i obdukciji leša poduzet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potrebne mjere da se ustanovi identitet le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a i u tom cilju posebno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opisati podaci o vanjskim i unutarnjim tjelesnim osobinama le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a.</w:t>
      </w:r>
    </w:p>
    <w:p w14:paraId="112E246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104.</w:t>
      </w:r>
    </w:p>
    <w:p w14:paraId="323630F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Pregled i obdukcija leša van specijalizirane medicinske ustanove</w:t>
      </w:r>
    </w:p>
    <w:p w14:paraId="640084F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Specijalizirana medcinska ustanova vrši pregled i obdukciju leša.</w:t>
      </w:r>
    </w:p>
    <w:p w14:paraId="02FAA5E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Kad se vješta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enje ne 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i u specijaliziranoj medicinskoj ustanovi, pregled i obdukciju le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a 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i lije</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nik specijalista sudske medicine. im vje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enjem rukovodi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ilac o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emu vodi zapisnik. Sastavni dio zapisnika je nalaz i mi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ljenje vje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taka.</w:t>
      </w:r>
    </w:p>
    <w:p w14:paraId="64BBF13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lastRenderedPageBreak/>
        <w:t>(3)          Za vještaka se ne može odrediti lije</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nik koji je lije</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io umrlog. Me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utim, lije</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nik koji je lije</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io umrlog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se saslu</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ati kao svjedok, radi davanja razja</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njenja o toku i okolnostima bolesti umrlog.</w:t>
      </w:r>
    </w:p>
    <w:p w14:paraId="192120A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105.</w:t>
      </w:r>
    </w:p>
    <w:p w14:paraId="26EE591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Izvještaj o pregledu i obdukciji</w:t>
      </w:r>
    </w:p>
    <w:p w14:paraId="20DCD0E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(1)          Vještak sudske medicine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u svom nalazu i mi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ljenju navesti uzrok i vrijeme kada je smrt nastupila.</w:t>
      </w:r>
    </w:p>
    <w:p w14:paraId="5247DA7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Ako je na lešu na</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 xml:space="preserve">ena bilo kakva povreda, utvrdit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e se da li je tu povredu nanio ko drugi i ako jeste,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ime, na koji na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in, koliko vremena prije nego </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to je smrt nastupila i da li je ona prouzrokovala smrt. Ako je na le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u na</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eno vi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e povreda, utvrdit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e se da li je svaka povreda nanesena istim sredstvom i koja je povreda prouzrokovala smrt, </w:t>
      </w:r>
      <w:proofErr w:type="gramStart"/>
      <w:r w:rsidRPr="002A673E">
        <w:rPr>
          <w:rFonts w:ascii="Source Sans Pro" w:eastAsia="Times New Roman" w:hAnsi="Source Sans Pro" w:cs="Times New Roman"/>
          <w:color w:val="47425D"/>
          <w:kern w:val="0"/>
          <w:sz w:val="24"/>
          <w:szCs w:val="24"/>
          <w:lang w:eastAsia="en-CA"/>
          <w14:ligatures w14:val="none"/>
        </w:rPr>
        <w:t>a</w:t>
      </w:r>
      <w:proofErr w:type="gramEnd"/>
      <w:r w:rsidRPr="002A673E">
        <w:rPr>
          <w:rFonts w:ascii="Source Sans Pro" w:eastAsia="Times New Roman" w:hAnsi="Source Sans Pro" w:cs="Times New Roman"/>
          <w:color w:val="47425D"/>
          <w:kern w:val="0"/>
          <w:sz w:val="24"/>
          <w:szCs w:val="24"/>
          <w:lang w:eastAsia="en-CA"/>
          <w14:ligatures w14:val="none"/>
        </w:rPr>
        <w:t xml:space="preserve"> ako je vi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 smrtonosnih povreda, koja je od njih ili koje od njih su svojim zajedni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kim djelovanjem bile uzrok smrti.</w:t>
      </w:r>
    </w:p>
    <w:p w14:paraId="2994837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(3)          U slu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aju iz stava 2.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naro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ito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utvrditi da li je smrt prouzrokovana samom vrstom i op</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om prirodom povrede ili zbog osobnog svojstva ili naro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itog stanja organizma povrije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enog ili zbog slu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ajnih okolnosti ili okolnosti pod kojim je povreda nanijeta.</w:t>
      </w:r>
    </w:p>
    <w:p w14:paraId="418502B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(4)          Vještak je dužan da obrati pažnju na na</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eni biolo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ki materijal (krv, pljuva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ka, sperma, urin i dr.) i da ga opi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 i sa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uva za biolo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ko vje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enje </w:t>
      </w:r>
      <w:r w:rsidRPr="002A673E">
        <w:rPr>
          <w:rFonts w:ascii="Source Sans Pro" w:eastAsia="Times New Roman" w:hAnsi="Source Sans Pro" w:cs="Source Sans Pro"/>
          <w:color w:val="47425D"/>
          <w:kern w:val="0"/>
          <w:sz w:val="24"/>
          <w:szCs w:val="24"/>
          <w:lang w:eastAsia="en-CA"/>
          <w14:ligatures w14:val="none"/>
        </w:rPr>
        <w:t>–</w:t>
      </w:r>
      <w:r w:rsidRPr="002A673E">
        <w:rPr>
          <w:rFonts w:ascii="Source Sans Pro" w:eastAsia="Times New Roman" w:hAnsi="Source Sans Pro" w:cs="Times New Roman"/>
          <w:color w:val="47425D"/>
          <w:kern w:val="0"/>
          <w:sz w:val="24"/>
          <w:szCs w:val="24"/>
          <w:lang w:eastAsia="en-CA"/>
          <w14:ligatures w14:val="none"/>
        </w:rPr>
        <w:t xml:space="preserve"> ako ono bude odre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eno.</w:t>
      </w:r>
    </w:p>
    <w:p w14:paraId="26C6EC9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106.</w:t>
      </w:r>
    </w:p>
    <w:p w14:paraId="386E63B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Pregled i obdukcija za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etka i novoro</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eta</w:t>
      </w:r>
    </w:p>
    <w:p w14:paraId="7DF3888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Pri pregledu i obdukciji za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etka treba posebno utvrditi njegovu starost, sposobnost za vanmateri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ni </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ivot i uzrok smrti.</w:t>
      </w:r>
    </w:p>
    <w:p w14:paraId="02C91C8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Pri pregledu i obdukciji leša novoro</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eta, posebno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utvrditi da li je ro</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 xml:space="preserve">eno </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ivo ili mrtvo, da li je bilo sposobno za </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ivot, koliko je dugo </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ivjelo, kao i vrijeme i uzrok smrti.</w:t>
      </w:r>
    </w:p>
    <w:p w14:paraId="7858222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107.</w:t>
      </w:r>
    </w:p>
    <w:p w14:paraId="682364C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Toksikološko ispitivanje (1) Ako postoji sumnja o trovanju, sumnjive materije koje su na</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ene u le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u ili na drugom mjestu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uputiti na vje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enje ustanovi ili 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avnom organu koji 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 toksikolo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ka ispitivanja.</w:t>
      </w:r>
    </w:p>
    <w:p w14:paraId="30DED83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lastRenderedPageBreak/>
        <w:t xml:space="preserve">(2) Pri pregledu sumnjivih materija posebno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utvrditi vrsta, koli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ina i djelovanje na</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 xml:space="preserve">enog otrova, </w:t>
      </w:r>
      <w:proofErr w:type="gramStart"/>
      <w:r w:rsidRPr="002A673E">
        <w:rPr>
          <w:rFonts w:ascii="Source Sans Pro" w:eastAsia="Times New Roman" w:hAnsi="Source Sans Pro" w:cs="Times New Roman"/>
          <w:color w:val="47425D"/>
          <w:kern w:val="0"/>
          <w:sz w:val="24"/>
          <w:szCs w:val="24"/>
          <w:lang w:eastAsia="en-CA"/>
          <w14:ligatures w14:val="none"/>
        </w:rPr>
        <w:t>a</w:t>
      </w:r>
      <w:proofErr w:type="gramEnd"/>
      <w:r w:rsidRPr="002A673E">
        <w:rPr>
          <w:rFonts w:ascii="Source Sans Pro" w:eastAsia="Times New Roman" w:hAnsi="Source Sans Pro" w:cs="Times New Roman"/>
          <w:color w:val="47425D"/>
          <w:kern w:val="0"/>
          <w:sz w:val="24"/>
          <w:szCs w:val="24"/>
          <w:lang w:eastAsia="en-CA"/>
          <w14:ligatures w14:val="none"/>
        </w:rPr>
        <w:t xml:space="preserve"> ako se radi o pregledu materija uzetih iz le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a, po mogu</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nosti i koli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ina upotrijebljenog otrova.</w:t>
      </w:r>
    </w:p>
    <w:p w14:paraId="7019F50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108.</w:t>
      </w:r>
    </w:p>
    <w:p w14:paraId="2EDAAE3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Vješta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enje tjelesnih povreda</w:t>
      </w:r>
    </w:p>
    <w:p w14:paraId="165B551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Vješta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enje tjelesnih povreda 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i se, po pravilu, pregledom povrije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 xml:space="preserve">enog, </w:t>
      </w:r>
      <w:proofErr w:type="gramStart"/>
      <w:r w:rsidRPr="002A673E">
        <w:rPr>
          <w:rFonts w:ascii="Source Sans Pro" w:eastAsia="Times New Roman" w:hAnsi="Source Sans Pro" w:cs="Times New Roman"/>
          <w:color w:val="47425D"/>
          <w:kern w:val="0"/>
          <w:sz w:val="24"/>
          <w:szCs w:val="24"/>
          <w:lang w:eastAsia="en-CA"/>
          <w14:ligatures w14:val="none"/>
        </w:rPr>
        <w:t>a</w:t>
      </w:r>
      <w:proofErr w:type="gramEnd"/>
      <w:r w:rsidRPr="002A673E">
        <w:rPr>
          <w:rFonts w:ascii="Source Sans Pro" w:eastAsia="Times New Roman" w:hAnsi="Source Sans Pro" w:cs="Times New Roman"/>
          <w:color w:val="47425D"/>
          <w:kern w:val="0"/>
          <w:sz w:val="24"/>
          <w:szCs w:val="24"/>
          <w:lang w:eastAsia="en-CA"/>
          <w14:ligatures w14:val="none"/>
        </w:rPr>
        <w:t xml:space="preserve"> ako to nije mogu</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e ili nije potrebno </w:t>
      </w:r>
      <w:r w:rsidRPr="002A673E">
        <w:rPr>
          <w:rFonts w:ascii="Source Sans Pro" w:eastAsia="Times New Roman" w:hAnsi="Source Sans Pro" w:cs="Source Sans Pro"/>
          <w:color w:val="47425D"/>
          <w:kern w:val="0"/>
          <w:sz w:val="24"/>
          <w:szCs w:val="24"/>
          <w:lang w:eastAsia="en-CA"/>
          <w14:ligatures w14:val="none"/>
        </w:rPr>
        <w:t>–</w:t>
      </w:r>
      <w:r w:rsidRPr="002A673E">
        <w:rPr>
          <w:rFonts w:ascii="Source Sans Pro" w:eastAsia="Times New Roman" w:hAnsi="Source Sans Pro" w:cs="Times New Roman"/>
          <w:color w:val="47425D"/>
          <w:kern w:val="0"/>
          <w:sz w:val="24"/>
          <w:szCs w:val="24"/>
          <w:lang w:eastAsia="en-CA"/>
          <w14:ligatures w14:val="none"/>
        </w:rPr>
        <w:t xml:space="preserve"> na osnovu medicinske dokumentacije ili drugih podataka u spisima.</w:t>
      </w:r>
    </w:p>
    <w:p w14:paraId="48DD3C8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Pošto ta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 opi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 povrede, vje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tak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dati mi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ljenje, naro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ito o vrsti i te</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ini svake pojedine povrede i njihovom ukupnom djelovanju s obzirom na njihovu prirodu ili posebne okolnosti slu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aja, kakvo djelovanje te povrede obi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 proizvode, a kakvo su u konkretnom slu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aju proizvele i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ime su povrede nanesene i na koji na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w:t>
      </w:r>
    </w:p>
    <w:p w14:paraId="6A67348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109.</w:t>
      </w:r>
    </w:p>
    <w:p w14:paraId="1457B93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Tjelesni pregled i druge radnje</w:t>
      </w:r>
    </w:p>
    <w:p w14:paraId="04699BC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(1)          Tjelesni pregled poduzet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i bez pristanka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enog,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enog ako je potrebno da se utvrde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injenice va</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ne za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ni postupak. Tjelesni pregled drugih osoba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se bez njihovog pristanka poduzeti samo onda ako se mora utvrditi da li se na njihovom tijelu nalazi odre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 trag ili posljedica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djela.</w:t>
      </w:r>
    </w:p>
    <w:p w14:paraId="628A9DA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Uzimanje krvi i druge lije</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ke radnje koje se po pravilima medicinske nauke preduzimaju radi analize i utvr</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ivanja drugih va</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nih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injenica za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ni postupak, mogu se poduzeti i bez pristanka osobe koja se pregleda </w:t>
      </w:r>
      <w:r w:rsidRPr="002A673E">
        <w:rPr>
          <w:rFonts w:ascii="Source Sans Pro" w:eastAsia="Times New Roman" w:hAnsi="Source Sans Pro" w:cs="Source Sans Pro"/>
          <w:color w:val="47425D"/>
          <w:kern w:val="0"/>
          <w:sz w:val="24"/>
          <w:szCs w:val="24"/>
          <w:lang w:eastAsia="en-CA"/>
          <w14:ligatures w14:val="none"/>
        </w:rPr>
        <w:t>–</w:t>
      </w:r>
      <w:r w:rsidRPr="002A673E">
        <w:rPr>
          <w:rFonts w:ascii="Source Sans Pro" w:eastAsia="Times New Roman" w:hAnsi="Source Sans Pro" w:cs="Times New Roman"/>
          <w:color w:val="47425D"/>
          <w:kern w:val="0"/>
          <w:sz w:val="24"/>
          <w:szCs w:val="24"/>
          <w:lang w:eastAsia="en-CA"/>
          <w14:ligatures w14:val="none"/>
        </w:rPr>
        <w:t xml:space="preserve"> ako zbog toga ne bi nastupila kakva </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teta po njeno zdravlje.</w:t>
      </w:r>
    </w:p>
    <w:p w14:paraId="7ACEE08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(3)          Preduzimanje tjelesnog pregleda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enog,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enog i druge radnje u vezi s tim nare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 xml:space="preserve">uje Sud, </w:t>
      </w:r>
      <w:proofErr w:type="gramStart"/>
      <w:r w:rsidRPr="002A673E">
        <w:rPr>
          <w:rFonts w:ascii="Source Sans Pro" w:eastAsia="Times New Roman" w:hAnsi="Source Sans Pro" w:cs="Times New Roman"/>
          <w:color w:val="47425D"/>
          <w:kern w:val="0"/>
          <w:sz w:val="24"/>
          <w:szCs w:val="24"/>
          <w:lang w:eastAsia="en-CA"/>
          <w14:ligatures w14:val="none"/>
        </w:rPr>
        <w:t>a</w:t>
      </w:r>
      <w:proofErr w:type="gramEnd"/>
      <w:r w:rsidRPr="002A673E">
        <w:rPr>
          <w:rFonts w:ascii="Source Sans Pro" w:eastAsia="Times New Roman" w:hAnsi="Source Sans Pro" w:cs="Times New Roman"/>
          <w:color w:val="47425D"/>
          <w:kern w:val="0"/>
          <w:sz w:val="24"/>
          <w:szCs w:val="24"/>
          <w:lang w:eastAsia="en-CA"/>
          <w14:ligatures w14:val="none"/>
        </w:rPr>
        <w:t xml:space="preserve"> ako postoji opasnost od odlaganja </w:t>
      </w:r>
      <w:r w:rsidRPr="002A673E">
        <w:rPr>
          <w:rFonts w:ascii="Source Sans Pro" w:eastAsia="Times New Roman" w:hAnsi="Source Sans Pro" w:cs="Source Sans Pro"/>
          <w:color w:val="47425D"/>
          <w:kern w:val="0"/>
          <w:sz w:val="24"/>
          <w:szCs w:val="24"/>
          <w:lang w:eastAsia="en-CA"/>
          <w14:ligatures w14:val="none"/>
        </w:rPr>
        <w:t>–</w:t>
      </w:r>
      <w:r w:rsidRPr="002A673E">
        <w:rPr>
          <w:rFonts w:ascii="Source Sans Pro" w:eastAsia="Times New Roman" w:hAnsi="Source Sans Pro" w:cs="Times New Roman"/>
          <w:color w:val="47425D"/>
          <w:kern w:val="0"/>
          <w:sz w:val="24"/>
          <w:szCs w:val="24"/>
          <w:lang w:eastAsia="en-CA"/>
          <w14:ligatures w14:val="none"/>
        </w:rPr>
        <w:t xml:space="preserve">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itelj.</w:t>
      </w:r>
    </w:p>
    <w:p w14:paraId="6D88016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(4)          Nije dopušteno da se prema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enom,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enom ili svjedoku primijene medicinske intervencije ili da im se daju takva sredstva kojima bi se utjecalo na njihovu volju pri davanju iskaza.</w:t>
      </w:r>
    </w:p>
    <w:p w14:paraId="15AB3B3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(5)          Ako je postupljeno protivno odredbama ovoga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na tako pribavljenom dokazu ne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se zasnivati sudska odluka.</w:t>
      </w:r>
    </w:p>
    <w:p w14:paraId="650B829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110.</w:t>
      </w:r>
    </w:p>
    <w:p w14:paraId="059EFF3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lastRenderedPageBreak/>
        <w:t>Psihijatrijsko vješta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enje</w:t>
      </w:r>
    </w:p>
    <w:p w14:paraId="3FB147E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Ako se pojavi sumnja da je isklju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ena ili smanjena ura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unljivost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enog,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enog, ili da je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eni,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eni 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inio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 djelo zbog ovisnosti od alkohola ili opojnih droga, ili da zbog du</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evnih smetnji nije sposoban 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estvovati u </w:t>
      </w:r>
      <w:proofErr w:type="gramStart"/>
      <w:r w:rsidRPr="002A673E">
        <w:rPr>
          <w:rFonts w:ascii="Source Sans Pro" w:eastAsia="Times New Roman" w:hAnsi="Source Sans Pro" w:cs="Times New Roman"/>
          <w:color w:val="47425D"/>
          <w:kern w:val="0"/>
          <w:sz w:val="24"/>
          <w:szCs w:val="24"/>
          <w:lang w:eastAsia="en-CA"/>
          <w14:ligatures w14:val="none"/>
        </w:rPr>
        <w:t>postupku,</w:t>
      </w:r>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odredit</w:t>
      </w:r>
      <w:proofErr w:type="gramEnd"/>
      <w:r w:rsidRPr="002A673E">
        <w:rPr>
          <w:rFonts w:ascii="Source Sans Pro" w:eastAsia="Times New Roman" w:hAnsi="Source Sans Pro" w:cs="Times New Roman"/>
          <w:color w:val="47425D"/>
          <w:kern w:val="0"/>
          <w:sz w:val="24"/>
          <w:szCs w:val="24"/>
          <w:lang w:eastAsia="en-CA"/>
          <w14:ligatures w14:val="none"/>
        </w:rPr>
        <w:t xml:space="preserve">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psihijatrijsko vje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enje.</w:t>
      </w:r>
    </w:p>
    <w:p w14:paraId="0F1F625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Ako se u toku istrage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eni dobrovoljno ne podvrgne psihijatrijskom pregledu radi vje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enja ili ako </w:t>
      </w:r>
      <w:proofErr w:type="gramStart"/>
      <w:r w:rsidRPr="002A673E">
        <w:rPr>
          <w:rFonts w:ascii="Source Sans Pro" w:eastAsia="Times New Roman" w:hAnsi="Source Sans Pro" w:cs="Times New Roman"/>
          <w:color w:val="47425D"/>
          <w:kern w:val="0"/>
          <w:sz w:val="24"/>
          <w:szCs w:val="24"/>
          <w:lang w:eastAsia="en-CA"/>
          <w14:ligatures w14:val="none"/>
        </w:rPr>
        <w:t>je</w:t>
      </w:r>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prema</w:t>
      </w:r>
      <w:proofErr w:type="gramEnd"/>
      <w:r w:rsidRPr="002A673E">
        <w:rPr>
          <w:rFonts w:ascii="Source Sans Pro" w:eastAsia="Times New Roman" w:hAnsi="Source Sans Pro" w:cs="Times New Roman"/>
          <w:color w:val="47425D"/>
          <w:kern w:val="0"/>
          <w:sz w:val="24"/>
          <w:szCs w:val="24"/>
          <w:lang w:eastAsia="en-CA"/>
          <w14:ligatures w14:val="none"/>
        </w:rPr>
        <w:t xml:space="preserve"> mi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ljenju vje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taka potrebno du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posmatranje,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eni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poslati na psihijatrijski pregled, odnosno na posmatranje u odgovaraju</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u zdravstvenu ustanovu. Rje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enje o tome donosi sudija za prethodni postupak na prijedlog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itelja. Posmatranje ne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trajati du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od dva mjeseca.</w:t>
      </w:r>
    </w:p>
    <w:p w14:paraId="420CC17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(3)          Ako vještaci ustanove da je duševno stanje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enog,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enog poreme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eno, utvrdit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prirodu, vrstu, stepen i trajnost poreme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enosti i dati svoje mi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ljenje o tome kakav je utjecaj takvo du</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evno stanje imalo i kakav jo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 ima na shvatanje i postupke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enog,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enog, kao i da li je i u kojoj mjeri poreme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aj du</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evnog stanja postojao u vrijeme 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injenja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djela.</w:t>
      </w:r>
    </w:p>
    <w:p w14:paraId="7E675AA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(4)          Ako se u zdravstvenu ustanovu upu</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uje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eni,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eni koji se nalazi u pritvoru, sudija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obavijestiti tu ustanovu o razlozima zbog kojih je odre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 pritvor, da bi se preduzele mjere potrebne za obezbje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enje svrhe pritvora.</w:t>
      </w:r>
    </w:p>
    <w:p w14:paraId="5E0DCA1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(5)          Vrijeme provedeno u zdravstvenoj ustanovi ura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unat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enom,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enom u pritvor, odnosno u kaznu, ako bude izre</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ena.</w:t>
      </w:r>
    </w:p>
    <w:p w14:paraId="520F370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111.</w:t>
      </w:r>
    </w:p>
    <w:p w14:paraId="2CBE59B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Vješta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enje poslovnih knjiga</w:t>
      </w:r>
    </w:p>
    <w:p w14:paraId="1D83887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Kad je potrebno da se preduzme vješta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enje poslovnih knjiga, organ pred kojim se vodi postupak du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an je vje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tacima nazna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iti u kom pravcu i u kom opsegu treba 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iti vje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enje i koje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injenice i okolnosti treba utvrditi. (2) Ako je za preduzimanje vje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enja poslovnih knjiga preduze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a, drugih pravnih osoba ili samostalnog privrednika nu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no da se prethodno sredi njihovo knjigovodstvo, tro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kovi oko sre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ivanja knjigovodstva padaju na njihov teret.</w:t>
      </w:r>
    </w:p>
    <w:p w14:paraId="5A17C4D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(3)          Naredbu o sre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ivanju knjigovodstva donosi organ koji vodi postupak, na osnovu obrazlo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enog pismenog izvje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taja vje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taka kojem je nare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eno vje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enje poslovnih knjiga. U naredbi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nazna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iti i iznos koji je pravna osoba, odnosno samostalni privrednik du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an polo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iti organu koji vodi postupak kao predujam za tro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kove oko sre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ivanja knjigovodstva.</w:t>
      </w:r>
    </w:p>
    <w:p w14:paraId="5CE6D34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(4)          Naplata troškova, ukoliko njihov iznos nije bio predujmljen, vrši se u korist organa koji je unaprijed isplatio troškove i nagradu vještacima.</w:t>
      </w:r>
    </w:p>
    <w:p w14:paraId="1E452C7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lastRenderedPageBreak/>
        <w:t>Č</w:t>
      </w:r>
      <w:r w:rsidRPr="002A673E">
        <w:rPr>
          <w:rFonts w:ascii="Source Sans Pro" w:eastAsia="Times New Roman" w:hAnsi="Source Sans Pro" w:cs="Times New Roman"/>
          <w:color w:val="47425D"/>
          <w:kern w:val="0"/>
          <w:sz w:val="24"/>
          <w:szCs w:val="24"/>
          <w:lang w:eastAsia="en-CA"/>
          <w14:ligatures w14:val="none"/>
        </w:rPr>
        <w:t>lan 112.</w:t>
      </w:r>
    </w:p>
    <w:p w14:paraId="5EC7452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Analize dezoksiribonukleinske kiseline</w:t>
      </w:r>
    </w:p>
    <w:p w14:paraId="1DB5531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Analizu dezoksiribonukleinske kiseline (u daljem tekstu: DNK) može vršiti isklju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ivo institucija koja posjeduje potrebnu stru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nost, u smislu osoblja i opreme, da obavlja forenzi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ku DNK analizu</w:t>
      </w:r>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za ovu vrstu vje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enja.</w:t>
      </w:r>
    </w:p>
    <w:p w14:paraId="50419CB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113.</w:t>
      </w:r>
    </w:p>
    <w:p w14:paraId="00258F3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Kada se vrši analiza DNK</w:t>
      </w:r>
    </w:p>
    <w:p w14:paraId="3BF3108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Analiza DNK može se vršiti ukoliko je to neophodno potrebno za odre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 xml:space="preserve">ivanje identiteta ili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injenice da li otkriveni tragovi materija poti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u od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enog,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enog ili 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enog.</w:t>
      </w:r>
    </w:p>
    <w:p w14:paraId="76CF1BE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114.</w:t>
      </w:r>
    </w:p>
    <w:p w14:paraId="026E995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Korištenje rezultata analize DNK u drugim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nim postupcima</w:t>
      </w:r>
    </w:p>
    <w:p w14:paraId="67FD03B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U cilju utvr</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ivanja identiteta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enog,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enog s njegovog tijela mogu se uzeti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elije radi analize DNK. Podaci dobijeni na ovaj na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 mogu se koristiti i u drugim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nim postupcima protiv iste osobe.</w:t>
      </w:r>
    </w:p>
    <w:p w14:paraId="7084089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115.</w:t>
      </w:r>
    </w:p>
    <w:p w14:paraId="1449EDB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Registar izvršenih analiza DNK i zaštita podataka</w:t>
      </w:r>
    </w:p>
    <w:p w14:paraId="7332025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Sve izvršene analize DNK vode se u posebnom registru pri Ministarstvu sigurnosti Bosne i Hercegovine.</w:t>
      </w:r>
    </w:p>
    <w:p w14:paraId="6091850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Ministar pravde BiH donosi Pravilnik o na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inu prikupljanja i uzimanja uzoraka biolo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kog materijala za potrebe DNK analize u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nom postupku, na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inu pakovanja prikupljenog biolo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kog materijala,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uvanja, obrade i pohranjivanja uzoraka i dobijenih rezultata DNK analize u Bosni i Hercegovini.</w:t>
      </w:r>
    </w:p>
    <w:p w14:paraId="49AA007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(3)          Zaštita podataka dobijenih analizama iz stava 1.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ure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uje se posebnim zakonom.</w:t>
      </w:r>
    </w:p>
    <w:p w14:paraId="19E1A12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GLAVA IX – POSEBNE ISTRAŽNE RADNJE</w:t>
      </w:r>
    </w:p>
    <w:p w14:paraId="7FF0955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116.</w:t>
      </w:r>
    </w:p>
    <w:p w14:paraId="4B9EC0B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lastRenderedPageBreak/>
        <w:t>Vrste posebnih istražnih radnji i uvjeti za njihovu primjenu (1) Protiv osobe za koju postoje osnovi sumnje da je sama ili s drugim osobama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estvovala ili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estvuje u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injenju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nog djela iz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117.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 mogu se odrediti posebne istra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ne radnje, ako se na drugi na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 ne mogu pribaviti dokazi ili bi njihovo pribavljanje bilo povezano s nesrazmjernim te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ko</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ama.</w:t>
      </w:r>
    </w:p>
    <w:p w14:paraId="2454F61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(2)          Istražne radnje iz stava 1.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lana su:</w:t>
      </w:r>
    </w:p>
    <w:p w14:paraId="6A71AB9E" w14:textId="77777777" w:rsidR="002A673E" w:rsidRPr="002A673E" w:rsidRDefault="002A673E" w:rsidP="002A673E">
      <w:pPr>
        <w:numPr>
          <w:ilvl w:val="0"/>
          <w:numId w:val="18"/>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a) nadzor i tehni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ko snimanje telekomunikacija,</w:t>
      </w:r>
    </w:p>
    <w:p w14:paraId="25D1AF61" w14:textId="77777777" w:rsidR="002A673E" w:rsidRPr="002A673E" w:rsidRDefault="002A673E" w:rsidP="002A673E">
      <w:pPr>
        <w:numPr>
          <w:ilvl w:val="0"/>
          <w:numId w:val="18"/>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b) pristup kompjuterskim sistemima i kompjutersko sravnjenje podataka,</w:t>
      </w:r>
    </w:p>
    <w:p w14:paraId="7841F40D" w14:textId="77777777" w:rsidR="002A673E" w:rsidRPr="002A673E" w:rsidRDefault="002A673E" w:rsidP="002A673E">
      <w:pPr>
        <w:numPr>
          <w:ilvl w:val="0"/>
          <w:numId w:val="18"/>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c) nadzor i tehni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ko snimanje prostorija,</w:t>
      </w:r>
    </w:p>
    <w:p w14:paraId="153C926F" w14:textId="77777777" w:rsidR="002A673E" w:rsidRPr="002A673E" w:rsidRDefault="002A673E" w:rsidP="002A673E">
      <w:pPr>
        <w:numPr>
          <w:ilvl w:val="0"/>
          <w:numId w:val="18"/>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d) tajno pra</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enje i tehni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ko snimanje osoba, transportnih sredstava i predmeta koji stoje u vezi s njima,</w:t>
      </w:r>
    </w:p>
    <w:p w14:paraId="4FCA5B9A" w14:textId="77777777" w:rsidR="002A673E" w:rsidRPr="002A673E" w:rsidRDefault="002A673E" w:rsidP="002A673E">
      <w:pPr>
        <w:numPr>
          <w:ilvl w:val="0"/>
          <w:numId w:val="18"/>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e) korištenje prikrivenih istražitelja i korištenje informatora,</w:t>
      </w:r>
    </w:p>
    <w:p w14:paraId="21291464" w14:textId="77777777" w:rsidR="002A673E" w:rsidRPr="002A673E" w:rsidRDefault="002A673E" w:rsidP="002A673E">
      <w:pPr>
        <w:numPr>
          <w:ilvl w:val="0"/>
          <w:numId w:val="18"/>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f) simulirani i kontrolirani otkup predmeta i simulirano davanje potkupnine,</w:t>
      </w:r>
    </w:p>
    <w:p w14:paraId="3FFFF3F4" w14:textId="77777777" w:rsidR="002A673E" w:rsidRPr="002A673E" w:rsidRDefault="002A673E" w:rsidP="002A673E">
      <w:pPr>
        <w:numPr>
          <w:ilvl w:val="0"/>
          <w:numId w:val="18"/>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g) nadzirani prijevoz i isporuka predmeta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djela.</w:t>
      </w:r>
    </w:p>
    <w:p w14:paraId="593EB73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(3)          Istražne radnje iz stava 2. ta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ke a.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mogu se odrediti i prema osobi za koju postoje osnovi sumnje da 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initelju, odnosno od 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initelja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nog djela iz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117. ovog zakona prenosi informacije u vezi s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nim djelom, odnosno da 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initelj koristi njeno sredstvo telekomunikacije.</w:t>
      </w:r>
    </w:p>
    <w:p w14:paraId="5608E36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(4)          Na razgovore osobe iz stava 1.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i njenog branitelja shodno se primjenjuju odredbe o komunikaciji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enog i branitelja.</w:t>
      </w:r>
    </w:p>
    <w:p w14:paraId="2E088F0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(5)          Pri izvršavanju istražnih radnji iz stava 2. ta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ke e. i f.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policijski organi ili druge osobe ne smiju preduzimati aktivnosti koje predstavljaju podstrekavanje na 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injenje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djela. Ako su takve aktivnosti poduzete, ta okolnost isklju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uje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 gonjenje podstrekavane osobe za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 djelo izvr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eno u vezi s ovim radnjama.</w:t>
      </w:r>
    </w:p>
    <w:p w14:paraId="1963EA9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(6)          Prikriveni istražitelj je posebno obu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 ovla</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teno slu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beno lice koje istra</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uje pod izmijenjenim identitetom. Prikriveni istra</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itelj smije pod svojim izmijenjenim identitetom 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estvovati u pravnom prometu. Ukoliko je to neophodno za formiranje i odr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avanje tog identiteta, mogu se izraditi, izmijeniti ili koristiti odgovaraju</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 dokumenti.</w:t>
      </w:r>
    </w:p>
    <w:p w14:paraId="292C788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117.</w:t>
      </w:r>
    </w:p>
    <w:p w14:paraId="2A18B7A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na djela za koja se mogu odrediti posebne istra</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ne radnje</w:t>
      </w:r>
    </w:p>
    <w:p w14:paraId="114B192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Istražne radnje iz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116. stav 2. ovog zakona mogu se odrediti za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na djela:</w:t>
      </w:r>
    </w:p>
    <w:p w14:paraId="0910B494" w14:textId="77777777" w:rsidR="002A673E" w:rsidRPr="002A673E" w:rsidRDefault="002A673E" w:rsidP="002A673E">
      <w:pPr>
        <w:numPr>
          <w:ilvl w:val="0"/>
          <w:numId w:val="19"/>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a) protiv integriteta Bosne i Hercegovine,</w:t>
      </w:r>
    </w:p>
    <w:p w14:paraId="60EC4936" w14:textId="77777777" w:rsidR="002A673E" w:rsidRPr="002A673E" w:rsidRDefault="002A673E" w:rsidP="002A673E">
      <w:pPr>
        <w:numPr>
          <w:ilvl w:val="0"/>
          <w:numId w:val="19"/>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b) protiv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ovje</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nosti i vrijednosti za</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ti</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enih me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unarodnim pravom, c) terorizma,</w:t>
      </w:r>
    </w:p>
    <w:p w14:paraId="63C18657" w14:textId="77777777" w:rsidR="002A673E" w:rsidRPr="002A673E" w:rsidRDefault="002A673E" w:rsidP="002A673E">
      <w:pPr>
        <w:numPr>
          <w:ilvl w:val="0"/>
          <w:numId w:val="19"/>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lastRenderedPageBreak/>
        <w:t>d) za koja se prema zakonu može izre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 kazna zatvora od tri godine ili te</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a kazna.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118.</w:t>
      </w:r>
    </w:p>
    <w:p w14:paraId="124B9CC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Nadležnost za odre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ivanje i trajanje istra</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nih radnji (1) Istra</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ne radnje iz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116. stava 2. ovog zakona odre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uje naredbom sudija za prethodni postupak, na obrazlo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eni prijedlog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itelja koji sadr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i: podatke o osobi protiv koje se radnja preduzima, osnove sumnje iz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116. stava 1. ili 3. ovog zakona, razloge za njeno preduzimanje i ostale bitne okolnosti koje zahtijevaju preduzimanje radnji, navo</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enje radnje koja se zahtijeva i na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 njenog izvo</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enja, obim i trajanje radnje. Naredba sadr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 iste podatke kao i prijedlog Tužitelja, kao i utvr</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ivanje trajanja nare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ene radnje.</w:t>
      </w:r>
    </w:p>
    <w:p w14:paraId="79C9A08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Izuzetno, ako se pismena naredba ne može dobiti na vrijeme i ako postoji opasnost od odlaganja, može se zapo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eti s izvr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avanjem mjere iz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116. ovog zakona i na osnovu usmene naredbe sudije za prethodni postupak.</w:t>
      </w:r>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Pismena naredba sudije za prethodni postupak mora biti pribavljena u roku od 24 sata od izdavanja usmene naredbe. (3) Istra</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ne radnje iz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116. stava 2. ta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ke a. do d. i g. ovog zakona mogu trajati najdu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e do mjesec dana, </w:t>
      </w:r>
      <w:proofErr w:type="gramStart"/>
      <w:r w:rsidRPr="002A673E">
        <w:rPr>
          <w:rFonts w:ascii="Source Sans Pro" w:eastAsia="Times New Roman" w:hAnsi="Source Sans Pro" w:cs="Times New Roman"/>
          <w:color w:val="47425D"/>
          <w:kern w:val="0"/>
          <w:sz w:val="24"/>
          <w:szCs w:val="24"/>
          <w:lang w:eastAsia="en-CA"/>
          <w14:ligatures w14:val="none"/>
        </w:rPr>
        <w:t>a</w:t>
      </w:r>
      <w:proofErr w:type="gramEnd"/>
      <w:r w:rsidRPr="002A673E">
        <w:rPr>
          <w:rFonts w:ascii="Source Sans Pro" w:eastAsia="Times New Roman" w:hAnsi="Source Sans Pro" w:cs="Times New Roman"/>
          <w:color w:val="47425D"/>
          <w:kern w:val="0"/>
          <w:sz w:val="24"/>
          <w:szCs w:val="24"/>
          <w:lang w:eastAsia="en-CA"/>
          <w14:ligatures w14:val="none"/>
        </w:rPr>
        <w:t xml:space="preserve"> iz posebno va</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nih razloga mogu se, na obrazlo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eni prijedlog Tužitelja, produžiti za još mjesec dana, s tim da mjere iz ta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ke a. do c. mogu trajati ukupno najdu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e </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est mjeseci, a mjere iz ta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ke d. i g. ukupno najdu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e tri mjeseca. Zahtjev za radnju iz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116. stava 2. ta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ke f. ovog zakona se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odnositi samo na jednokratni akt, a zahtjev za svaku narednu radnju protiv iste osobe mora sadr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avati razloge koji opravdavaju njenu upotrebu. (4) Naredba sudije za prethodni postupak kao i prijedlog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itelja iz stava 1.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lana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uvaju se u posebnom omotu.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itelj i sudija za prethodni postupak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sastavljanjem ili prijepisom zapisnika bez navo</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enja osobnih podataka prikrivenog istra</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itelja i informatora ili na drugi odgovaraju</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 na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 sprije</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iti da neovla</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tene osobe,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eni i njegov branitelj otkriju identitet prikrivenog istra</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itelja i informatora.</w:t>
      </w:r>
    </w:p>
    <w:p w14:paraId="47215ED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(5)          Sudija za prethodni postupak mora pismenom naredbom, bez odlaganja, obustaviti izvršenje poduzetih radnji ako su prestali razlozi zbog kojih su radnje odre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ene.</w:t>
      </w:r>
    </w:p>
    <w:p w14:paraId="6641717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(6)          Naredbu iz stava 1.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izvr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ava policijski organ. Preduze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a koja 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 prenos informacija du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na su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itelju i policijskim organima omogu</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iti provo</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 xml:space="preserve">enje mjera iz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116. stava 2. ta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ke a. ovog zakona.</w:t>
      </w:r>
    </w:p>
    <w:p w14:paraId="77A9F37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119.</w:t>
      </w:r>
    </w:p>
    <w:p w14:paraId="4DEECA6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Materijal dobijen preduzimanjem radnji i obavještavanje o poduzetim radnjama</w:t>
      </w:r>
    </w:p>
    <w:p w14:paraId="5CD833C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(1)          Po prestanku radnji iz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116. ovog zakona policijski organi moraju sve informacije, podatke i predmete dobijene poduzetim radnjama, kao i izvje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taj o tome predati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itelju.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itelj je du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an dostaviti sudiji za prethodni postupak pismeni izvje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taj o poduzetim radnjama. Na osnovu podnesenog izvje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taja sudija za prethodni postupak provjerava da li je postupljeno po njegovoj naredbi.</w:t>
      </w:r>
    </w:p>
    <w:p w14:paraId="6D47290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lastRenderedPageBreak/>
        <w:t>(2)          Ako Tužitelj odustane od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gonjenja, odnosno ako informacije i podaci pribavljeni nare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enim radnjama nisu potrebni za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ni postupak, uni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tit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e se pod nadzorom sudije za prethodni postupak, koji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o tome sastaviti posebni zapisnik. O preduzimanju radnji, razlozima za njihovo preduzimanje, informaciji da dobiveni materijal nije bio osnov za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 gonjenje i da je uni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ten, pismeno se obavje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tava osoba protiv koje je neka od radnji iz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w:t>
      </w:r>
    </w:p>
    <w:p w14:paraId="5DFD627B" w14:textId="77777777" w:rsidR="002A673E" w:rsidRPr="002A673E" w:rsidRDefault="002A673E" w:rsidP="002A673E">
      <w:pPr>
        <w:numPr>
          <w:ilvl w:val="0"/>
          <w:numId w:val="20"/>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val="fr-FR" w:eastAsia="en-CA"/>
          <w14:ligatures w14:val="none"/>
        </w:rPr>
      </w:pPr>
      <w:proofErr w:type="gramStart"/>
      <w:r w:rsidRPr="002A673E">
        <w:rPr>
          <w:rFonts w:ascii="Source Sans Pro" w:eastAsia="Times New Roman" w:hAnsi="Source Sans Pro" w:cs="Times New Roman"/>
          <w:color w:val="47425D"/>
          <w:kern w:val="0"/>
          <w:sz w:val="24"/>
          <w:szCs w:val="24"/>
          <w:lang w:val="fr-FR" w:eastAsia="en-CA"/>
          <w14:ligatures w14:val="none"/>
        </w:rPr>
        <w:t>stava</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2.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 bila poduzeta.</w:t>
      </w:r>
    </w:p>
    <w:p w14:paraId="5CB7F56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(3)          Sudija za prethodni postupak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bez odlaganja, a nakon preduzimanja radnji iz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116.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 obavijestiti osobu protiv koje je radnja bila poduzeta. Osoba protiv koje je mjera bila poduzeta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od Suda zatra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iti ispitivanje zakonitosti naredbe i na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ina na koji je provedena mjera.</w:t>
      </w:r>
    </w:p>
    <w:p w14:paraId="184E5FC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(4)          Podaci i informacije dobijeni preduzimanjem mjera iz stava 2.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 116.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uvaju se dok se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uva sudski spis.</w:t>
      </w:r>
    </w:p>
    <w:p w14:paraId="11BC928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120.</w:t>
      </w:r>
    </w:p>
    <w:p w14:paraId="0A4E4B5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ajni nalazi</w:t>
      </w:r>
      <w:r w:rsidRPr="002A673E">
        <w:rPr>
          <w:rFonts w:ascii="Source Sans Pro" w:eastAsia="Times New Roman" w:hAnsi="Source Sans Pro" w:cs="Source Sans Pro"/>
          <w:color w:val="47425D"/>
          <w:kern w:val="0"/>
          <w:sz w:val="24"/>
          <w:szCs w:val="24"/>
          <w:lang w:val="fr-FR" w:eastAsia="en-CA"/>
          <w14:ligatures w14:val="none"/>
        </w:rPr>
        <w:t>”</w:t>
      </w:r>
      <w:r w:rsidRPr="002A673E">
        <w:rPr>
          <w:rFonts w:ascii="Source Sans Pro" w:eastAsia="Times New Roman" w:hAnsi="Source Sans Pro" w:cs="Times New Roman"/>
          <w:color w:val="47425D"/>
          <w:kern w:val="0"/>
          <w:sz w:val="24"/>
          <w:szCs w:val="24"/>
          <w:lang w:val="fr-FR" w:eastAsia="en-CA"/>
          <w14:ligatures w14:val="none"/>
        </w:rPr>
        <w:t xml:space="preserve"> Ne mogu se koristiti kao dokaz informacije i podaci dobijeni preduzimanjem radnji iz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116.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 ako se ne odnose na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no djelo iz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117.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w:t>
      </w:r>
    </w:p>
    <w:p w14:paraId="78AC291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121.</w:t>
      </w:r>
    </w:p>
    <w:p w14:paraId="7FB0EF7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Postupanje bez sudske naredbe ili izvan njezinog okvira</w:t>
      </w:r>
    </w:p>
    <w:p w14:paraId="41E02E6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Ako su radnje iz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116.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 poduzete bez naredbe sudije za prethodni postupak ili u suprotnosti s njom, Sud na pribavljenim podacima ili dokazima ne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zasnivati svoju odluku.</w:t>
      </w:r>
    </w:p>
    <w:p w14:paraId="506114D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122.</w:t>
      </w:r>
    </w:p>
    <w:p w14:paraId="3769336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Korištenje dokaza pribavljenih posebnim radnjama</w:t>
      </w:r>
    </w:p>
    <w:p w14:paraId="59E5D23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Tehni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ke snimke, isprave i predmeti pribavljeni pod uvjetima i na na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 propisan ovim zakonom mogu se koristiti kao dokazi u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nom postupku. Prikriveni istra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itelj i informator iz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116. </w:t>
      </w:r>
      <w:proofErr w:type="gramStart"/>
      <w:r w:rsidRPr="002A673E">
        <w:rPr>
          <w:rFonts w:ascii="Source Sans Pro" w:eastAsia="Times New Roman" w:hAnsi="Source Sans Pro" w:cs="Times New Roman"/>
          <w:color w:val="47425D"/>
          <w:kern w:val="0"/>
          <w:sz w:val="24"/>
          <w:szCs w:val="24"/>
          <w:lang w:val="fr-FR" w:eastAsia="en-CA"/>
          <w14:ligatures w14:val="none"/>
        </w:rPr>
        <w:t>stava</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2. </w:t>
      </w:r>
      <w:proofErr w:type="gramStart"/>
      <w:r w:rsidRPr="002A673E">
        <w:rPr>
          <w:rFonts w:ascii="Source Sans Pro" w:eastAsia="Times New Roman" w:hAnsi="Source Sans Pro" w:cs="Times New Roman"/>
          <w:color w:val="47425D"/>
          <w:kern w:val="0"/>
          <w:sz w:val="24"/>
          <w:szCs w:val="24"/>
          <w:lang w:val="fr-FR" w:eastAsia="en-CA"/>
          <w14:ligatures w14:val="none"/>
        </w:rPr>
        <w:t>ta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ke</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e. ovog zakona, kao i osobe koje su provele istra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ne radnje iz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116. </w:t>
      </w:r>
      <w:proofErr w:type="gramStart"/>
      <w:r w:rsidRPr="002A673E">
        <w:rPr>
          <w:rFonts w:ascii="Source Sans Pro" w:eastAsia="Times New Roman" w:hAnsi="Source Sans Pro" w:cs="Times New Roman"/>
          <w:color w:val="47425D"/>
          <w:kern w:val="0"/>
          <w:sz w:val="24"/>
          <w:szCs w:val="24"/>
          <w:lang w:val="fr-FR" w:eastAsia="en-CA"/>
          <w14:ligatures w14:val="none"/>
        </w:rPr>
        <w:t>stava</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2. </w:t>
      </w:r>
      <w:proofErr w:type="gramStart"/>
      <w:r w:rsidRPr="002A673E">
        <w:rPr>
          <w:rFonts w:ascii="Source Sans Pro" w:eastAsia="Times New Roman" w:hAnsi="Source Sans Pro" w:cs="Times New Roman"/>
          <w:color w:val="47425D"/>
          <w:kern w:val="0"/>
          <w:sz w:val="24"/>
          <w:szCs w:val="24"/>
          <w:lang w:val="fr-FR" w:eastAsia="en-CA"/>
          <w14:ligatures w14:val="none"/>
        </w:rPr>
        <w:t>ta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ke</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f. ovog zakona mogu se saslu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ati kao svjedoci, ili kao za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ti</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eni svjedoci o toku provo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enja radnji ili o drugim va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nim okolnostima.</w:t>
      </w:r>
    </w:p>
    <w:p w14:paraId="60BE024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w:t>
      </w:r>
    </w:p>
    <w:p w14:paraId="746A8BD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GLAVA X </w:t>
      </w:r>
      <w:proofErr w:type="gramStart"/>
      <w:r w:rsidRPr="002A673E">
        <w:rPr>
          <w:rFonts w:ascii="Source Sans Pro" w:eastAsia="Times New Roman" w:hAnsi="Source Sans Pro" w:cs="Times New Roman"/>
          <w:color w:val="47425D"/>
          <w:kern w:val="0"/>
          <w:sz w:val="24"/>
          <w:szCs w:val="24"/>
          <w:lang w:val="fr-FR" w:eastAsia="en-CA"/>
          <w14:ligatures w14:val="none"/>
        </w:rPr>
        <w:t>–  MJERE</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 OBEZBJE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ENJE PRISUSTVA OSUMNJI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ENOG, ODNOSNO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ENOG I</w:t>
      </w:r>
    </w:p>
    <w:p w14:paraId="3684022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lastRenderedPageBreak/>
        <w:t>USPJEŠNO VO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ENJE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POSTUPKA</w:t>
      </w:r>
    </w:p>
    <w:p w14:paraId="0153C25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Odjeljak </w:t>
      </w:r>
      <w:proofErr w:type="gramStart"/>
      <w:r w:rsidRPr="002A673E">
        <w:rPr>
          <w:rFonts w:ascii="Source Sans Pro" w:eastAsia="Times New Roman" w:hAnsi="Source Sans Pro" w:cs="Times New Roman"/>
          <w:color w:val="47425D"/>
          <w:kern w:val="0"/>
          <w:sz w:val="24"/>
          <w:szCs w:val="24"/>
          <w:lang w:val="fr-FR" w:eastAsia="en-CA"/>
          <w14:ligatures w14:val="none"/>
        </w:rPr>
        <w:t>1  –</w:t>
      </w:r>
      <w:proofErr w:type="gramEnd"/>
      <w:r w:rsidRPr="002A673E">
        <w:rPr>
          <w:rFonts w:ascii="Source Sans Pro" w:eastAsia="Times New Roman" w:hAnsi="Source Sans Pro" w:cs="Times New Roman"/>
          <w:color w:val="47425D"/>
          <w:kern w:val="0"/>
          <w:sz w:val="24"/>
          <w:szCs w:val="24"/>
          <w:lang w:val="fr-FR" w:eastAsia="en-CA"/>
          <w14:ligatures w14:val="none"/>
        </w:rPr>
        <w:t>  Zajedni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ke odredbe</w:t>
      </w:r>
    </w:p>
    <w:p w14:paraId="0552C56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123.</w:t>
      </w:r>
    </w:p>
    <w:p w14:paraId="536C567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Vrste mjera</w:t>
      </w:r>
    </w:p>
    <w:p w14:paraId="7E3EDCB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Mjere koje se mogu poduzeti prema optuženom za osiguranje njegove prisutnosti i za uspješno vo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enje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postupka jesu poziv, dovo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enje, mjere zabrane, jamstvo i pritvor.</w:t>
      </w:r>
    </w:p>
    <w:p w14:paraId="4CA6819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Prilikom odlu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ivanja koju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od navedenih mjera primjeniti, nadle</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ni organ pridr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avat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uvjeta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enih za primjenu pojedinih mjera, vode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i ra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una da se ne primjenjuje te</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 mjera ako se ista svrha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posti</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i bla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om mjerom.</w:t>
      </w:r>
    </w:p>
    <w:p w14:paraId="2AC67CB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(3)          Ove mjere ukinut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i po slu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benoj 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nosti odmah kad prestanu razlozi koji su ih izazvali, odnosno zamijenit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drugom bla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om mjerom kad za to nastupe uvjeti.</w:t>
      </w:r>
    </w:p>
    <w:p w14:paraId="1BAB197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(4)          Odredbe ove glave shodno se primjenjuju i na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enog.</w:t>
      </w:r>
    </w:p>
    <w:p w14:paraId="0DFC279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Odjeljak </w:t>
      </w:r>
      <w:proofErr w:type="gramStart"/>
      <w:r w:rsidRPr="002A673E">
        <w:rPr>
          <w:rFonts w:ascii="Source Sans Pro" w:eastAsia="Times New Roman" w:hAnsi="Source Sans Pro" w:cs="Times New Roman"/>
          <w:color w:val="47425D"/>
          <w:kern w:val="0"/>
          <w:sz w:val="24"/>
          <w:szCs w:val="24"/>
          <w:lang w:eastAsia="en-CA"/>
          <w14:ligatures w14:val="none"/>
        </w:rPr>
        <w:t>2  –</w:t>
      </w:r>
      <w:proofErr w:type="gramEnd"/>
      <w:r w:rsidRPr="002A673E">
        <w:rPr>
          <w:rFonts w:ascii="Source Sans Pro" w:eastAsia="Times New Roman" w:hAnsi="Source Sans Pro" w:cs="Times New Roman"/>
          <w:color w:val="47425D"/>
          <w:kern w:val="0"/>
          <w:sz w:val="24"/>
          <w:szCs w:val="24"/>
          <w:lang w:eastAsia="en-CA"/>
          <w14:ligatures w14:val="none"/>
        </w:rPr>
        <w:t>  Poziv</w:t>
      </w:r>
    </w:p>
    <w:p w14:paraId="1D88C63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124.</w:t>
      </w:r>
    </w:p>
    <w:p w14:paraId="232A1D4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Dostavljanje i sadržaj poziva</w:t>
      </w:r>
    </w:p>
    <w:p w14:paraId="21B2F89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Prisutnost optuženog pri izvršenju radnji u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nom postupku osigurava se njegovim pozivanjem.</w:t>
      </w:r>
    </w:p>
    <w:p w14:paraId="69F704E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Pozivanje se vrši dostavljanjem zatvorenog pismenog poziva koji sadrži: naziv organa koji poziva, ime i prezime optuženog, naziv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djela koje mu se stavlja na teret, mjesto gdje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eni ima da do</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 dan i sat kad treba da do</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 ozna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enje da se poziva u svojstvu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enog i upozorenje da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u slu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aju nedolaska biti prinudno doveden, da je du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an odmah obavijestiti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itelja, odnosno Sud o promjeni adrese, kao i o namjeri da promijeni boravi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 i slu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beni pe</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at i potpis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itelja, odnosno sudije koji poziva.</w:t>
      </w:r>
    </w:p>
    <w:p w14:paraId="4484FD0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(3)          Kad se optuženi prvi put poziva, pou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it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u pozivu o pravu da uzme branitelja i da branitelj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biti prisutan njegovom saslu</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anju.</w:t>
      </w:r>
    </w:p>
    <w:p w14:paraId="3CEB8B7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(4)          Kad se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eni prvi put poziva, pou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it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e se u pozivu o njegovim pravima u skladu s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lanom 78. ovog zakona. Do podizanja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nice poziv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enom upu</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uje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itelj.</w:t>
      </w:r>
    </w:p>
    <w:p w14:paraId="3353697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lastRenderedPageBreak/>
        <w:t xml:space="preserve">(5)          Ako optuženi nije u stanju odazvati se pozivu usljed bolesti ili druge neotklonjive smetnje, ispitat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e se u mjestu gdje se nalazi ili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osigurati njegov prijevoz do zgrade suda ili drugog mjesta gdje se radnja preduzima.</w:t>
      </w:r>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Odjeljak </w:t>
      </w:r>
      <w:proofErr w:type="gramStart"/>
      <w:r w:rsidRPr="002A673E">
        <w:rPr>
          <w:rFonts w:ascii="Source Sans Pro" w:eastAsia="Times New Roman" w:hAnsi="Source Sans Pro" w:cs="Times New Roman"/>
          <w:color w:val="47425D"/>
          <w:kern w:val="0"/>
          <w:sz w:val="24"/>
          <w:szCs w:val="24"/>
          <w:lang w:eastAsia="en-CA"/>
          <w14:ligatures w14:val="none"/>
        </w:rPr>
        <w:t>3</w:t>
      </w:r>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w:t>
      </w:r>
      <w:r w:rsidRPr="002A673E">
        <w:rPr>
          <w:rFonts w:ascii="Source Sans Pro" w:eastAsia="Times New Roman" w:hAnsi="Source Sans Pro" w:cs="Source Sans Pro"/>
          <w:color w:val="47425D"/>
          <w:kern w:val="0"/>
          <w:sz w:val="24"/>
          <w:szCs w:val="24"/>
          <w:lang w:eastAsia="en-CA"/>
          <w14:ligatures w14:val="none"/>
        </w:rPr>
        <w:t>–</w:t>
      </w:r>
      <w:proofErr w:type="gramEnd"/>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Dovo</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enje</w:t>
      </w:r>
    </w:p>
    <w:p w14:paraId="2200F9E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125.</w:t>
      </w:r>
    </w:p>
    <w:p w14:paraId="1A7F00C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Naredba za dovo</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enje (1) Naredbu da se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eni dovede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izdati Sud ako je donijeto rje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enje o pritvoru ili ako uredno pozvani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eni ne do</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 a svoj izostanak ne opravda, ili ako se nije moglo izvr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iti uredno dostavljanje poziva, </w:t>
      </w:r>
      <w:proofErr w:type="gramStart"/>
      <w:r w:rsidRPr="002A673E">
        <w:rPr>
          <w:rFonts w:ascii="Source Sans Pro" w:eastAsia="Times New Roman" w:hAnsi="Source Sans Pro" w:cs="Times New Roman"/>
          <w:color w:val="47425D"/>
          <w:kern w:val="0"/>
          <w:sz w:val="24"/>
          <w:szCs w:val="24"/>
          <w:lang w:eastAsia="en-CA"/>
          <w14:ligatures w14:val="none"/>
        </w:rPr>
        <w:t>a</w:t>
      </w:r>
      <w:proofErr w:type="gramEnd"/>
      <w:r w:rsidRPr="002A673E">
        <w:rPr>
          <w:rFonts w:ascii="Source Sans Pro" w:eastAsia="Times New Roman" w:hAnsi="Source Sans Pro" w:cs="Times New Roman"/>
          <w:color w:val="47425D"/>
          <w:kern w:val="0"/>
          <w:sz w:val="24"/>
          <w:szCs w:val="24"/>
          <w:lang w:eastAsia="en-CA"/>
          <w14:ligatures w14:val="none"/>
        </w:rPr>
        <w:t xml:space="preserve"> iz okolnosti 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igledno proizlazi da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eni izbjegava prijem poziva.</w:t>
      </w:r>
    </w:p>
    <w:p w14:paraId="154ED76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Izuzetno, u hitnim slu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ajevima, naredbu iz stava 1.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izdati i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itelj ukoliko uredno pozvani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eni ne do</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 a svoj izostanak ne opravda.</w:t>
      </w:r>
    </w:p>
    <w:p w14:paraId="0CAA218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(3)          Naredbu za dovo</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enje izvr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ava sudska policija.</w:t>
      </w:r>
    </w:p>
    <w:p w14:paraId="75D3DCE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(4)          Naredba za dovo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 xml:space="preserve">enje izdaje se pismeno. Naredba </w:t>
      </w:r>
      <w:proofErr w:type="gramStart"/>
      <w:r w:rsidRPr="002A673E">
        <w:rPr>
          <w:rFonts w:ascii="Source Sans Pro" w:eastAsia="Times New Roman" w:hAnsi="Source Sans Pro" w:cs="Times New Roman"/>
          <w:color w:val="47425D"/>
          <w:kern w:val="0"/>
          <w:sz w:val="24"/>
          <w:szCs w:val="24"/>
          <w:lang w:val="fr-FR" w:eastAsia="en-CA"/>
          <w14:ligatures w14:val="none"/>
        </w:rPr>
        <w:t>sadr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ava:</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ime i prezime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enog koji se ima dovesti, naziv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djela koje mu se stavlja na teret uz navo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enje odredbe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zakona, razlog zbog kojeg se nare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uje dovo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enje, slu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beni pe</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at i potpis sudije koji nare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uje dovo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enje.</w:t>
      </w:r>
    </w:p>
    <w:p w14:paraId="5BCD721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(5)          Osoba kojoj je povjereno izvršenje naredbe predaje naredbu optuženom i poziva ga da po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 s njom. Ako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eni to odbije, dovest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ga prinudno.</w:t>
      </w:r>
    </w:p>
    <w:p w14:paraId="739F9C5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Odjeljak 4 – Mjere zabrane</w:t>
      </w:r>
    </w:p>
    <w:p w14:paraId="4D3EE08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126.</w:t>
      </w:r>
    </w:p>
    <w:p w14:paraId="0039346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Zabrana napuštanja boravišta i zabrana putovanja</w:t>
      </w:r>
    </w:p>
    <w:p w14:paraId="2D9C093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Ako postoje okolnosti koje ukazuju da bi optuženi mogao pobje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 sakriti se, oti</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 u nepoznato mjesto ili u inostranstvo, Sud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obrazlo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enim rje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enjem, zabraniti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enom ili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enom da napusti boravi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w:t>
      </w:r>
    </w:p>
    <w:p w14:paraId="561A6CD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(2)          U okolnostima iz stava (1)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Sud tako</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bilo kao dodatnu mjeru uz zabranu napu</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tanja boravi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ta bilo kao zasebnu mjeru, narediti privremeno oduzimanje putnih isprava uz zabranu izdavanja novih putnih isprava, kao i zabranu kori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tenja li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ne karte za prelazak 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avne granice Bosne i Hercegovine (zabrana putovanja).</w:t>
      </w:r>
    </w:p>
    <w:p w14:paraId="4ECEE8A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w:t>
      </w:r>
    </w:p>
    <w:p w14:paraId="72C0E38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126.a</w:t>
      </w:r>
    </w:p>
    <w:p w14:paraId="6CE5921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lastRenderedPageBreak/>
        <w:t>Ostale mjere zabrane</w:t>
      </w:r>
    </w:p>
    <w:p w14:paraId="3E22C43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Kada okolnosti slu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aja na to ukazuju, Sud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izre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 jednu ili vi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 sljede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ih mjera zabrane:</w:t>
      </w:r>
    </w:p>
    <w:p w14:paraId="56CD500F" w14:textId="77777777" w:rsidR="002A673E" w:rsidRPr="002A673E" w:rsidRDefault="002A673E" w:rsidP="002A673E">
      <w:pPr>
        <w:numPr>
          <w:ilvl w:val="0"/>
          <w:numId w:val="21"/>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a) zabranu preduzimanja odre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enih poslovnih aktivnosti ili slu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benih du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nosti,</w:t>
      </w:r>
    </w:p>
    <w:p w14:paraId="1D853B80" w14:textId="77777777" w:rsidR="002A673E" w:rsidRPr="002A673E" w:rsidRDefault="002A673E" w:rsidP="002A673E">
      <w:pPr>
        <w:numPr>
          <w:ilvl w:val="0"/>
          <w:numId w:val="21"/>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b) zabranu posje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ivanja odre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enih mjesta ili podru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ja,</w:t>
      </w:r>
    </w:p>
    <w:p w14:paraId="1B484E22" w14:textId="77777777" w:rsidR="002A673E" w:rsidRPr="002A673E" w:rsidRDefault="002A673E" w:rsidP="002A673E">
      <w:pPr>
        <w:numPr>
          <w:ilvl w:val="0"/>
          <w:numId w:val="21"/>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c) zabranu sastajanja s odre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enim osobama,</w:t>
      </w:r>
    </w:p>
    <w:p w14:paraId="3FEA1D68" w14:textId="77777777" w:rsidR="002A673E" w:rsidRPr="002A673E" w:rsidRDefault="002A673E" w:rsidP="002A673E">
      <w:pPr>
        <w:numPr>
          <w:ilvl w:val="0"/>
          <w:numId w:val="21"/>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d) naredbu da se povremeno javlja odre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enom 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avnom organu, i</w:t>
      </w:r>
    </w:p>
    <w:p w14:paraId="1376FB52" w14:textId="77777777" w:rsidR="002A673E" w:rsidRPr="002A673E" w:rsidRDefault="002A673E" w:rsidP="002A673E">
      <w:pPr>
        <w:numPr>
          <w:ilvl w:val="0"/>
          <w:numId w:val="21"/>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e) privremeno oduzimanje voza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ke dozvole.</w:t>
      </w:r>
    </w:p>
    <w:p w14:paraId="569438C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(2)          Ostale mjere zabrane iz stava (1) ovog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lana mogu biti izre</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ene uz zabranu napu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tanja boravi</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ta kao i uz zabranu putovanja iz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126.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 ili kao zasebne mjere.</w:t>
      </w:r>
    </w:p>
    <w:p w14:paraId="0F5308C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w:t>
      </w:r>
    </w:p>
    <w:p w14:paraId="7F84960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126.b</w:t>
      </w:r>
    </w:p>
    <w:p w14:paraId="1C7B8AC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Izricanje mjera zabrane</w:t>
      </w:r>
    </w:p>
    <w:p w14:paraId="4A884CE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Sud može izre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i zabranu napu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tanja boravi</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 zabranu putovanja i ostale mjere zabrane obrazlo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enim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enjem na prijedlog stranke ili branitelja.</w:t>
      </w:r>
    </w:p>
    <w:p w14:paraId="69FB653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Kada odlu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uje o pritvoru, Sud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izre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i zabranu napu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tanja boravi</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 zabranu putovanja i ostale mjere zabrane po slu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benoj 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nosti, umjesto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ivanja ili produ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avanja pritvora.</w:t>
      </w:r>
    </w:p>
    <w:p w14:paraId="6C665E9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Osumnji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eni ili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eni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u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enju o izricanju mjera zabrane upozoriti da mu se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odrediti pritvor ako prekr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i obavezu iz izre</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ene mjere.</w:t>
      </w:r>
    </w:p>
    <w:p w14:paraId="2E46E95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(4)          U toku istrage mjere zabrane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uje i ukida sudija za prethodni postupak, nakon podizanja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nice </w:t>
      </w:r>
      <w:r w:rsidRPr="002A673E">
        <w:rPr>
          <w:rFonts w:ascii="Source Sans Pro" w:eastAsia="Times New Roman" w:hAnsi="Source Sans Pro" w:cs="Source Sans Pro"/>
          <w:color w:val="47425D"/>
          <w:kern w:val="0"/>
          <w:sz w:val="24"/>
          <w:szCs w:val="24"/>
          <w:lang w:val="fr-FR" w:eastAsia="en-CA"/>
          <w14:ligatures w14:val="none"/>
        </w:rPr>
        <w:t>–</w:t>
      </w:r>
      <w:r w:rsidRPr="002A673E">
        <w:rPr>
          <w:rFonts w:ascii="Source Sans Pro" w:eastAsia="Times New Roman" w:hAnsi="Source Sans Pro" w:cs="Times New Roman"/>
          <w:color w:val="47425D"/>
          <w:kern w:val="0"/>
          <w:sz w:val="24"/>
          <w:szCs w:val="24"/>
          <w:lang w:val="fr-FR" w:eastAsia="en-CA"/>
          <w14:ligatures w14:val="none"/>
        </w:rPr>
        <w:t xml:space="preserve"> sudija za prethodno saslu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anje, a nakon dostavljanja predmeta sudiji, odnosno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u u svrhu zakazivanja glavnog pretresa </w:t>
      </w:r>
      <w:r w:rsidRPr="002A673E">
        <w:rPr>
          <w:rFonts w:ascii="Source Sans Pro" w:eastAsia="Times New Roman" w:hAnsi="Source Sans Pro" w:cs="Source Sans Pro"/>
          <w:color w:val="47425D"/>
          <w:kern w:val="0"/>
          <w:sz w:val="24"/>
          <w:szCs w:val="24"/>
          <w:lang w:val="fr-FR" w:eastAsia="en-CA"/>
          <w14:ligatures w14:val="none"/>
        </w:rPr>
        <w:t>–</w:t>
      </w:r>
      <w:r w:rsidRPr="002A673E">
        <w:rPr>
          <w:rFonts w:ascii="Source Sans Pro" w:eastAsia="Times New Roman" w:hAnsi="Source Sans Pro" w:cs="Times New Roman"/>
          <w:color w:val="47425D"/>
          <w:kern w:val="0"/>
          <w:sz w:val="24"/>
          <w:szCs w:val="24"/>
          <w:lang w:val="fr-FR" w:eastAsia="en-CA"/>
          <w14:ligatures w14:val="none"/>
        </w:rPr>
        <w:t xml:space="preserve"> taj sudija, odnosno predsjednik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w:t>
      </w:r>
    </w:p>
    <w:p w14:paraId="7172BAC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(5)          Mjere zabrane mogu trajati dok za to postoji potreba, a najduže do pravomo</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nosti presude ako toj osobi nije izre</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ena kazna zatvora i najkasnije do upu</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ivanja na izdr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avanje kazne ako je toj osobi izre</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ena kazna zatvora. Zabrana putovanja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tako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 trajati dok izre</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ena nov</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ana kazna nije pla</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ena u potpunosti i/ili dok se u potpunosti ne izvr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i odluka o imovinskopravnom zahtjevu i/ili o oduzimanju imovinske koristi.</w:t>
      </w:r>
    </w:p>
    <w:p w14:paraId="5974F82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(6)          Sudija za prethodni postupak, sudija za prethodno saslušanje ili sudija, odnosno predsjednik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an je da svaka dva mjeseca ispita da li je primijenjena mjera jo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 potrebna.</w:t>
      </w:r>
    </w:p>
    <w:p w14:paraId="7761CF0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lastRenderedPageBreak/>
        <w:t>(7)          Protiv rješenja kojim se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uju, produ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avaju ili ukidaju mjere zabrane stranka odnosno branitelj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e podnijeti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albu, a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ilac i protiv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enja kojim je njegov prijedlog za primjenu mjere odbijen. O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albi odlu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uje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iz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24. </w:t>
      </w:r>
      <w:proofErr w:type="gramStart"/>
      <w:r w:rsidRPr="002A673E">
        <w:rPr>
          <w:rFonts w:ascii="Source Sans Pro" w:eastAsia="Times New Roman" w:hAnsi="Source Sans Pro" w:cs="Times New Roman"/>
          <w:color w:val="47425D"/>
          <w:kern w:val="0"/>
          <w:sz w:val="24"/>
          <w:szCs w:val="24"/>
          <w:lang w:val="fr-FR" w:eastAsia="en-CA"/>
          <w14:ligatures w14:val="none"/>
        </w:rPr>
        <w:t>stava</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(7) ovog zakona u roku od tri dana od dana prijema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albe.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alba ne zadr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ava izvr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enje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enja.</w:t>
      </w:r>
    </w:p>
    <w:p w14:paraId="7E513DD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w:t>
      </w:r>
    </w:p>
    <w:p w14:paraId="0DBDBDA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126.c</w:t>
      </w:r>
    </w:p>
    <w:p w14:paraId="4321FFE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Sadržaj mjera zabrane</w:t>
      </w:r>
    </w:p>
    <w:p w14:paraId="0A62C59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U rješenju kojim izri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 mjeru zabrane napu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tanja boravi</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 za osumnji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enog ili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enog Sud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odrediti mjesto u kojem osumnji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eni ili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eni mora boraviti dok traje ova mjera, kao i granice van kojih se osumnji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eni ili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eni ne smije udaljavati.</w:t>
      </w:r>
      <w:r w:rsidRPr="002A673E">
        <w:rPr>
          <w:rFonts w:ascii="Source Sans Pro" w:eastAsia="Times New Roman" w:hAnsi="Source Sans Pro" w:cs="Source Sans Pro"/>
          <w:color w:val="47425D"/>
          <w:kern w:val="0"/>
          <w:sz w:val="24"/>
          <w:szCs w:val="24"/>
          <w:lang w:val="fr-FR" w:eastAsia="en-CA"/>
          <w14:ligatures w14:val="none"/>
        </w:rPr>
        <w:t> </w:t>
      </w:r>
      <w:r w:rsidRPr="002A673E">
        <w:rPr>
          <w:rFonts w:ascii="Source Sans Pro" w:eastAsia="Times New Roman" w:hAnsi="Source Sans Pro" w:cs="Times New Roman"/>
          <w:color w:val="47425D"/>
          <w:kern w:val="0"/>
          <w:sz w:val="24"/>
          <w:szCs w:val="24"/>
          <w:lang w:val="fr-FR" w:eastAsia="en-CA"/>
          <w14:ligatures w14:val="none"/>
        </w:rPr>
        <w:t xml:space="preserve"> </w:t>
      </w:r>
      <w:r w:rsidRPr="002A673E">
        <w:rPr>
          <w:rFonts w:ascii="Source Sans Pro" w:eastAsia="Times New Roman" w:hAnsi="Source Sans Pro" w:cs="Times New Roman"/>
          <w:color w:val="47425D"/>
          <w:kern w:val="0"/>
          <w:sz w:val="24"/>
          <w:szCs w:val="24"/>
          <w:lang w:eastAsia="en-CA"/>
          <w14:ligatures w14:val="none"/>
        </w:rPr>
        <w:t>To mjesto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biti ograni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 na dom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enog ili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enog.</w:t>
      </w:r>
    </w:p>
    <w:p w14:paraId="0A42093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U rješenju kojim izri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e mjeru zabrane putovanja Sud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narediti privremeno oduzimanje putnih isprava uz zabranu izdavanja novih putnih isprava, kao i izvr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enje zabrane kori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tenja li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ne karte za prelazak 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avne granice Bosne i Hercegovine. Rje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enje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sadr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avati li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ne podatke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enog ili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enog, a po potrebi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sadr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avati i ostale podatke.</w:t>
      </w:r>
    </w:p>
    <w:p w14:paraId="22677B8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(3)          U rješenju kojim izri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 mjeru zabrane posje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ivanja odre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enih mjesta ili podru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ja Sud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odrediti mjesto i podru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je te udaljenost ispod koje im se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eni ili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eni ne smije pribli</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iti.</w:t>
      </w:r>
    </w:p>
    <w:p w14:paraId="76FA1AD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(4)          U rješenju kojim izri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 mjeru zabrane sastajanja sa odre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 xml:space="preserve">enim licima Sud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odrediti razdaljinu ispod koje se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eni ili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eni ne smije pribli</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iti odre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enom licu.</w:t>
      </w:r>
    </w:p>
    <w:p w14:paraId="73E4AA8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(5)          U rješenju kojim izri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 mjeru povremenog javljanja odre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 xml:space="preserve">enom organu Sud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odrediti slu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beno lice kojem se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eni ili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eni mora javljati, rok u kojem se mora javljati i na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 vo</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 xml:space="preserve">enja evidencije o </w:t>
      </w:r>
      <w:proofErr w:type="gramStart"/>
      <w:r w:rsidRPr="002A673E">
        <w:rPr>
          <w:rFonts w:ascii="Source Sans Pro" w:eastAsia="Times New Roman" w:hAnsi="Source Sans Pro" w:cs="Times New Roman"/>
          <w:color w:val="47425D"/>
          <w:kern w:val="0"/>
          <w:sz w:val="24"/>
          <w:szCs w:val="24"/>
          <w:lang w:eastAsia="en-CA"/>
          <w14:ligatures w14:val="none"/>
        </w:rPr>
        <w:t>javljanju</w:t>
      </w:r>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enog</w:t>
      </w:r>
      <w:proofErr w:type="gramEnd"/>
      <w:r w:rsidRPr="002A673E">
        <w:rPr>
          <w:rFonts w:ascii="Source Sans Pro" w:eastAsia="Times New Roman" w:hAnsi="Source Sans Pro" w:cs="Times New Roman"/>
          <w:color w:val="47425D"/>
          <w:kern w:val="0"/>
          <w:sz w:val="24"/>
          <w:szCs w:val="24"/>
          <w:lang w:eastAsia="en-CA"/>
          <w14:ligatures w14:val="none"/>
        </w:rPr>
        <w:t xml:space="preserve"> ili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enog.</w:t>
      </w:r>
    </w:p>
    <w:p w14:paraId="266F0A2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(6)          U rješenju kojim izri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 mjeru privremenog oduzimanja voza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ke dozvole Sud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e navesti kategorije za koje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voza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ka dozvola biti suspendovana. Rje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enje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sadr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avati li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ne podatke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enog ili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enog, a po potrebi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sadr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avati i ostale podatke.</w:t>
      </w:r>
    </w:p>
    <w:p w14:paraId="0CE4956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w:t>
      </w:r>
    </w:p>
    <w:p w14:paraId="3843EB6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126.d</w:t>
      </w:r>
    </w:p>
    <w:p w14:paraId="20AAB29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Ograni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enja u pogledu sadr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aja mjera zabrane</w:t>
      </w:r>
    </w:p>
    <w:p w14:paraId="4F926BC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lastRenderedPageBreak/>
        <w:t>(1)          Mjerama zabrane ne može se ograni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iti pravo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enog ili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enog da komunicira sa svojim braniteljem u Bosni i Hercegovini.</w:t>
      </w:r>
    </w:p>
    <w:p w14:paraId="3F3E779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Mjerama zabrane ne može se ograni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iti pravo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enog ili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enog da </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ivi u svom domu u Bosni i Hercegovini, da se nesmetano vi</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 xml:space="preserve">a sa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lanovima porodice i bliskim srodnicima ili samo u Bosni i Hercegovini ili samo na mjestu odre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enom u zabrani napu</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tanja boravi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ta, osim kada se postupak vodi zbog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djela 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injenog na </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tetu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porodice ili bliskih srodnika, niti se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ograni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iti pravo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enog ili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enog da obavlja svoju profesionalnu djelatnost, osim ako se postupak vodi zbog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djela 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injenog u vezi sa obavljanjem te djelatnosti.</w:t>
      </w:r>
    </w:p>
    <w:p w14:paraId="5A7F50D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w:t>
      </w:r>
    </w:p>
    <w:p w14:paraId="614E538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126.e</w:t>
      </w:r>
    </w:p>
    <w:p w14:paraId="14E6433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Izvršenje mjera zabrane</w:t>
      </w:r>
    </w:p>
    <w:p w14:paraId="60ACAC0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Rješenje kojim se izri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 mjera zabrane napu</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tanja boravi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ta dostavlja se i organu koji izvr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ava mjeru.</w:t>
      </w:r>
    </w:p>
    <w:p w14:paraId="5B4F903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Rješenje kojim se izri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 mjera zabrane putovanja dostavlja se i grani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noj policiji, a privremeno oduzimanje putnih isprava uz zabranu izdavanja novih putnih isprava, kao i izvr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enje zabrane kori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tenja li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ne karte za prelazak 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avne granice unijet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u Glavni centar za obradu podataka.</w:t>
      </w:r>
    </w:p>
    <w:p w14:paraId="165C260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(3)          Mjere zabrane napuštanja boravišta, zabrane putovanja, zabrane posje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ivanja odre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enog mjesta ili podru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ja, zabrane sastajanja sa odre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enim licima i privremenog oduzimanja voza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ke dozvole izvr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ava policijski organ.</w:t>
      </w:r>
    </w:p>
    <w:p w14:paraId="682BE68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(4)          Mjeru obaveze optuženog da se povremeno javlja odre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enom organu izvr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ava policijski organ ili organ kojem se</w:t>
      </w:r>
    </w:p>
    <w:p w14:paraId="7736EEC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proofErr w:type="gramStart"/>
      <w:r w:rsidRPr="002A673E">
        <w:rPr>
          <w:rFonts w:ascii="Source Sans Pro" w:eastAsia="Times New Roman" w:hAnsi="Source Sans Pro" w:cs="Times New Roman"/>
          <w:color w:val="47425D"/>
          <w:kern w:val="0"/>
          <w:sz w:val="24"/>
          <w:szCs w:val="24"/>
          <w:lang w:val="fr-FR" w:eastAsia="en-CA"/>
          <w14:ligatures w14:val="none"/>
        </w:rPr>
        <w:t>osumnji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eni</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ili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eni mora javljati.</w:t>
      </w:r>
    </w:p>
    <w:p w14:paraId="117240A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w:t>
      </w:r>
    </w:p>
    <w:p w14:paraId="6727E95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126.f</w:t>
      </w:r>
    </w:p>
    <w:p w14:paraId="012E924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Provjera mjera zabrane i obaveza izvještavanja</w:t>
      </w:r>
    </w:p>
    <w:p w14:paraId="72AF97E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Sud može u svako doba naložiti provjeru mjera zabrane i zatražiti izvještaj od organa nadleženog za njihovo izvršenje.  Taj organ je dužan da izvještaj bez odlaganja dostavi Sudu.</w:t>
      </w:r>
    </w:p>
    <w:p w14:paraId="55640D8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lastRenderedPageBreak/>
        <w:t>(2)          Ako osumnji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eni ili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eni ne ispunjava obaveze nalo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ene izre</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enom mjerom, organ koji izvr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ava mjeru o</w:t>
      </w:r>
    </w:p>
    <w:p w14:paraId="7A68D74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proofErr w:type="gramStart"/>
      <w:r w:rsidRPr="002A673E">
        <w:rPr>
          <w:rFonts w:ascii="Source Sans Pro" w:eastAsia="Times New Roman" w:hAnsi="Source Sans Pro" w:cs="Times New Roman"/>
          <w:color w:val="47425D"/>
          <w:kern w:val="0"/>
          <w:sz w:val="24"/>
          <w:szCs w:val="24"/>
          <w:lang w:val="fr-FR" w:eastAsia="en-CA"/>
          <w14:ligatures w14:val="none"/>
        </w:rPr>
        <w:t>tome</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obavještava Sud, a Sud mu zbog toga može izre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i dodatnu mjeru zabrane ili odrediti pritvor.</w:t>
      </w:r>
    </w:p>
    <w:p w14:paraId="23179EB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w:t>
      </w:r>
    </w:p>
    <w:p w14:paraId="5C30260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126.g</w:t>
      </w:r>
    </w:p>
    <w:p w14:paraId="3E307F3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Posebna odredba o zabrani putovanja</w:t>
      </w:r>
    </w:p>
    <w:p w14:paraId="658D273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Izuzetno, u hitnim slu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ajevima, a naro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ito u slu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ajevima u kojima se radi o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nom djelu za koje se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izre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 kazna zatvora od deset godina ili te</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 kazna,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ilac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izdati naredbu o privremenom oduzimanju putnih isprava i li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ne karte uz zabranu izdavanja novih dokumenata koji se mogu koristiti za prelazak 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avne granice.</w:t>
      </w:r>
    </w:p>
    <w:p w14:paraId="73253DD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(2)          Tužilac može izdati naredbu iz stava (1)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kada izdaje naredbu o sprovo</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enju istrage, kada saslu</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ava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enog ili kada izdaje naredbu za dovo</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 xml:space="preserve">enje prema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lanu 125. stavu (2) ovog zakona, ili kad </w:t>
      </w:r>
      <w:proofErr w:type="gramStart"/>
      <w:r w:rsidRPr="002A673E">
        <w:rPr>
          <w:rFonts w:ascii="Source Sans Pro" w:eastAsia="Times New Roman" w:hAnsi="Source Sans Pro" w:cs="Times New Roman"/>
          <w:color w:val="47425D"/>
          <w:kern w:val="0"/>
          <w:sz w:val="24"/>
          <w:szCs w:val="24"/>
          <w:lang w:eastAsia="en-CA"/>
          <w14:ligatures w14:val="none"/>
        </w:rPr>
        <w:t>god</w:t>
      </w:r>
      <w:proofErr w:type="gramEnd"/>
      <w:r w:rsidRPr="002A673E">
        <w:rPr>
          <w:rFonts w:ascii="Source Sans Pro" w:eastAsia="Times New Roman" w:hAnsi="Source Sans Pro" w:cs="Times New Roman"/>
          <w:color w:val="47425D"/>
          <w:kern w:val="0"/>
          <w:sz w:val="24"/>
          <w:szCs w:val="24"/>
          <w:lang w:eastAsia="en-CA"/>
          <w14:ligatures w14:val="none"/>
        </w:rPr>
        <w:t xml:space="preserve"> je potrebno hitno postupanje za efikasno vo</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enje postupka do po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etka glavnog pretresa.</w:t>
      </w:r>
    </w:p>
    <w:p w14:paraId="76C2666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(3)          U toku istrage Tužilac odmah obavještava sudiju za prethodni postupak, a nakon podizanja optužnice – sudiju za prethodno saslušanje, a nakon što se predmet uputi sudiji ili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u u svrhu zakazivanja glavnog pretresa </w:t>
      </w:r>
      <w:r w:rsidRPr="002A673E">
        <w:rPr>
          <w:rFonts w:ascii="Source Sans Pro" w:eastAsia="Times New Roman" w:hAnsi="Source Sans Pro" w:cs="Source Sans Pro"/>
          <w:color w:val="47425D"/>
          <w:kern w:val="0"/>
          <w:sz w:val="24"/>
          <w:szCs w:val="24"/>
          <w:lang w:eastAsia="en-CA"/>
          <w14:ligatures w14:val="none"/>
        </w:rPr>
        <w:t>–</w:t>
      </w:r>
      <w:r w:rsidRPr="002A673E">
        <w:rPr>
          <w:rFonts w:ascii="Source Sans Pro" w:eastAsia="Times New Roman" w:hAnsi="Source Sans Pro" w:cs="Times New Roman"/>
          <w:color w:val="47425D"/>
          <w:kern w:val="0"/>
          <w:sz w:val="24"/>
          <w:szCs w:val="24"/>
          <w:lang w:eastAsia="en-CA"/>
          <w14:ligatures w14:val="none"/>
        </w:rPr>
        <w:t xml:space="preserve"> tog sudiju ili predsjedavaju</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eg sudiju, koji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odlu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iti o naredbi u roku od 72 sata. U slu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aju da sudija ne izda naredbu, putne isprave i li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na karta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biti vra</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eni.</w:t>
      </w:r>
    </w:p>
    <w:p w14:paraId="1ADF5CA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(4)          Naredbu o privremenom oduzimanju putnih isprava i li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ne karte uz zabranu izdavanja novih dokumenata koji se mogu koristiti za prelazak 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avne granice izvr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ava policijski organ, a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je izvr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iti i sudska policija.</w:t>
      </w:r>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Ako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eni ili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eni odbije da preda putne isprave i li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nu kartu, naredba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prisilno izvr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iti.</w:t>
      </w:r>
    </w:p>
    <w:p w14:paraId="05F2476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(5)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enom ili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enom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biti izdata potvrda o oduzetim dokumentima.</w:t>
      </w:r>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Za li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nu kartu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enom ili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enom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biti izdata posebna potvrda ili karta koja zamjenjuje li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nu kartu u svakom pogledu, ali koja se ne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koristiti za prelazak 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avne granice.</w:t>
      </w:r>
    </w:p>
    <w:p w14:paraId="3AAA71B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Odjeljak </w:t>
      </w:r>
      <w:proofErr w:type="gramStart"/>
      <w:r w:rsidRPr="002A673E">
        <w:rPr>
          <w:rFonts w:ascii="Source Sans Pro" w:eastAsia="Times New Roman" w:hAnsi="Source Sans Pro" w:cs="Times New Roman"/>
          <w:color w:val="47425D"/>
          <w:kern w:val="0"/>
          <w:sz w:val="24"/>
          <w:szCs w:val="24"/>
          <w:lang w:eastAsia="en-CA"/>
          <w14:ligatures w14:val="none"/>
        </w:rPr>
        <w:t>5  –</w:t>
      </w:r>
      <w:proofErr w:type="gramEnd"/>
      <w:r w:rsidRPr="002A673E">
        <w:rPr>
          <w:rFonts w:ascii="Source Sans Pro" w:eastAsia="Times New Roman" w:hAnsi="Source Sans Pro" w:cs="Times New Roman"/>
          <w:color w:val="47425D"/>
          <w:kern w:val="0"/>
          <w:sz w:val="24"/>
          <w:szCs w:val="24"/>
          <w:lang w:eastAsia="en-CA"/>
          <w14:ligatures w14:val="none"/>
        </w:rPr>
        <w:t xml:space="preserve"> Jamstvo</w:t>
      </w:r>
    </w:p>
    <w:p w14:paraId="37D8786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127.</w:t>
      </w:r>
    </w:p>
    <w:p w14:paraId="068EFC5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Uvjeti za odre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ivanje jamstva</w:t>
      </w:r>
    </w:p>
    <w:p w14:paraId="3673DDB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lastRenderedPageBreak/>
        <w:t>Optuženi kojem se pritvor ima odrediti ili mu je pritvor ve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 odre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 xml:space="preserve">en samo zbog bojazni da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pobje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se ostaviti na slobodi, odnosno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se pustiti na slobodu ako on osobno ili ko drugi za njega pru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 jamstvo da do kraja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postupka ne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pobje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 a sam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eni obe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a da se ne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kriti i da bez odobrenja ne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napustiti svoje boravi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w:t>
      </w:r>
    </w:p>
    <w:p w14:paraId="160E7BB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128.</w:t>
      </w:r>
    </w:p>
    <w:p w14:paraId="44AD167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Sadržaj jamstva</w:t>
      </w:r>
    </w:p>
    <w:p w14:paraId="3F42A34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w:t>
      </w:r>
    </w:p>
    <w:p w14:paraId="7A7F87E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Jamstvo uvijek glasi na nov</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ani iznos koji se odre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uje s obzirom na te</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inu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djela, osobne i obiteljske prilike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enog i imovno stanje osobe koja daje jamstvo.</w:t>
      </w:r>
    </w:p>
    <w:p w14:paraId="098E8FD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Jamstvo se sastoji u polaganju gotovog novca, papira od vrijednosti, dragocjenosti ili drugih pokretnih stvari ve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vrijednosti koje se lahko mogu unov</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iti i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uvati ili u stavljanju hipoteke za iznos jamstva na nepokretna dobra osobe koja daje jamstvo ili u osobnoj obavezi jednog ili vi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 gra</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 xml:space="preserve">ana da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u slu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aju bjekstva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enog platiti utvr</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eni iznos jamstva.</w:t>
      </w:r>
    </w:p>
    <w:p w14:paraId="3D306DE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(3)          Osoba koja daje jamstvo mora dostaviti dokaze o svom imovnom stanju, porijeklu imovine, vlasništvu i posjedu nad imovinom koja se daje kao jamstvo.</w:t>
      </w:r>
    </w:p>
    <w:p w14:paraId="05F48E5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(4)          Ako optuženi pobjegne, rješenjem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odrediti da je vrijednost data kao jamstvo prihod bud</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eta Bosne i Hercegovine.</w:t>
      </w:r>
    </w:p>
    <w:p w14:paraId="1204354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129.</w:t>
      </w:r>
    </w:p>
    <w:p w14:paraId="467DCB8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Prestanak </w:t>
      </w:r>
      <w:proofErr w:type="gramStart"/>
      <w:r w:rsidRPr="002A673E">
        <w:rPr>
          <w:rFonts w:ascii="Source Sans Pro" w:eastAsia="Times New Roman" w:hAnsi="Source Sans Pro" w:cs="Times New Roman"/>
          <w:color w:val="47425D"/>
          <w:kern w:val="0"/>
          <w:sz w:val="24"/>
          <w:szCs w:val="24"/>
          <w:lang w:eastAsia="en-CA"/>
          <w14:ligatures w14:val="none"/>
        </w:rPr>
        <w:t>jamstva  (</w:t>
      </w:r>
      <w:proofErr w:type="gramEnd"/>
      <w:r w:rsidRPr="002A673E">
        <w:rPr>
          <w:rFonts w:ascii="Source Sans Pro" w:eastAsia="Times New Roman" w:hAnsi="Source Sans Pro" w:cs="Times New Roman"/>
          <w:color w:val="47425D"/>
          <w:kern w:val="0"/>
          <w:sz w:val="24"/>
          <w:szCs w:val="24"/>
          <w:lang w:eastAsia="en-CA"/>
          <w14:ligatures w14:val="none"/>
        </w:rPr>
        <w:t xml:space="preserve">1) Optuženom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i pored datog jamstva odrediti pritvor ako na uredan poziv ne do</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 a izostanak ne opravda, ako se</w:t>
      </w:r>
    </w:p>
    <w:p w14:paraId="62F6AE5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sprema za bjekstvo ili ako se protiv njega, pošto je ostavljen na slobodi, pojavi koji drugi zakonski osnov za pritvor.  (2) U slu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aju iz stava 1.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jamstvo se ukida. Polo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eni nov</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ani iznos, dragocjenosti, papiri od vrijednosti ili druge pokretne stvari vra</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aju se, a hipoteka se skida. Na isti na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 se postupa i kad se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ni postupak pravomo</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no dovr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i rje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enjem o obustavi postupka ili presudom.</w:t>
      </w:r>
    </w:p>
    <w:p w14:paraId="2C8C5DA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(3) Ako je presudom izre</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ena kazna zatvora, jamstvo se ukida tek kad osu</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eni po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ne izdr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avati kaznu.</w:t>
      </w:r>
    </w:p>
    <w:p w14:paraId="1FF1EC7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130.</w:t>
      </w:r>
    </w:p>
    <w:p w14:paraId="1F0A7E4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Rješenje o jamstvu</w:t>
      </w:r>
    </w:p>
    <w:p w14:paraId="709B683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lastRenderedPageBreak/>
        <w:t xml:space="preserve">U toku istrage rješenje o </w:t>
      </w:r>
      <w:proofErr w:type="gramStart"/>
      <w:r w:rsidRPr="002A673E">
        <w:rPr>
          <w:rFonts w:ascii="Source Sans Pro" w:eastAsia="Times New Roman" w:hAnsi="Source Sans Pro" w:cs="Times New Roman"/>
          <w:color w:val="47425D"/>
          <w:kern w:val="0"/>
          <w:sz w:val="24"/>
          <w:szCs w:val="24"/>
          <w:lang w:eastAsia="en-CA"/>
          <w14:ligatures w14:val="none"/>
        </w:rPr>
        <w:t>jamstvu  i</w:t>
      </w:r>
      <w:proofErr w:type="gramEnd"/>
      <w:r w:rsidRPr="002A673E">
        <w:rPr>
          <w:rFonts w:ascii="Source Sans Pro" w:eastAsia="Times New Roman" w:hAnsi="Source Sans Pro" w:cs="Times New Roman"/>
          <w:color w:val="47425D"/>
          <w:kern w:val="0"/>
          <w:sz w:val="24"/>
          <w:szCs w:val="24"/>
          <w:lang w:eastAsia="en-CA"/>
          <w14:ligatures w14:val="none"/>
        </w:rPr>
        <w:t xml:space="preserve"> o njegovom ukidanju donosi sudija za prethodni postupak, poslije podizanja optužnice – sudija za prethodno saslušanje, a nakon dostavljanja predmeta sudiji, odnosno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u u svrhu zakazivanja glavnog pretresa, taj sudija, odnosno predsjednik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a. Rje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enje kojim se odre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uje jamstvo i rje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enje kojim se jamstvo ukida donosi se po saslu</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anju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itelja.</w:t>
      </w:r>
    </w:p>
    <w:p w14:paraId="14F9306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w:t>
      </w:r>
    </w:p>
    <w:p w14:paraId="36C31BD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Odjeljak </w:t>
      </w:r>
      <w:proofErr w:type="gramStart"/>
      <w:r w:rsidRPr="002A673E">
        <w:rPr>
          <w:rFonts w:ascii="Source Sans Pro" w:eastAsia="Times New Roman" w:hAnsi="Source Sans Pro" w:cs="Times New Roman"/>
          <w:color w:val="47425D"/>
          <w:kern w:val="0"/>
          <w:sz w:val="24"/>
          <w:szCs w:val="24"/>
          <w:lang w:eastAsia="en-CA"/>
          <w14:ligatures w14:val="none"/>
        </w:rPr>
        <w:t>6  –</w:t>
      </w:r>
      <w:proofErr w:type="gramEnd"/>
      <w:r w:rsidRPr="002A673E">
        <w:rPr>
          <w:rFonts w:ascii="Source Sans Pro" w:eastAsia="Times New Roman" w:hAnsi="Source Sans Pro" w:cs="Times New Roman"/>
          <w:color w:val="47425D"/>
          <w:kern w:val="0"/>
          <w:sz w:val="24"/>
          <w:szCs w:val="24"/>
          <w:lang w:eastAsia="en-CA"/>
          <w14:ligatures w14:val="none"/>
        </w:rPr>
        <w:t>  Pritvor</w:t>
      </w:r>
    </w:p>
    <w:p w14:paraId="7610C07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131.</w:t>
      </w:r>
    </w:p>
    <w:p w14:paraId="7BB413C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Op</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odredbe</w:t>
      </w:r>
    </w:p>
    <w:p w14:paraId="4668B4C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Pritvor se može odrediti ili produžiti samo pod uslovima propisanim u ovom zakonu i samo ako se isti cilj ne može ostvariti drugom mjerom.   (2) Pritvor odre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uje ili produ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ava rje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enjem Sud na prijedlog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ioca a nakon </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to Sud prethodno saslu</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a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enog,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enog na okolnosti razloga zbog kojih se pritvor predla</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osim u slu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aju iz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132. stav (1) ta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ka a) ovog zakona.</w:t>
      </w:r>
    </w:p>
    <w:p w14:paraId="39ED1D2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(3)          Tužilac je dužan podnijeti obrazložen prijedlog za produženje pritvora Sudu najkasnije pet dana prije isteka roka iz rješenja o pritvoru. Sud odmah dostavlja prijedlog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enom,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enom i njegovom braniocu.</w:t>
      </w:r>
    </w:p>
    <w:p w14:paraId="588329B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(4)          Trajanje pritvora mora biti svedeno na najkra</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nu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no vrijeme. Ako se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eni ili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eni nalazi u pritvoru, du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nost je svih organa koji 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estvuju u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nom postupku i organa koji im pru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aju pravnu pomo</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 da postupaju s posebnom hitno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u.</w:t>
      </w:r>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(5) U toku cijelog postupka pritvor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e se ukinuti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im prestanu razlozi na osnovu kojih je odre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 xml:space="preserve">en, a pritvoreni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odmah biti pu</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ten na slobodu. Po prijedlogu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enog ili branioca za ukidanje pritvora koji je zasnovan na novim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injenicama, Sud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održati ro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 odnosno sjednicu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a o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emu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obavijestiti stranke i branioca. Nedolazak stranaka i branioca koji su uredno obavije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teni ne spre</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ava odr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avanje ro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ta, odnosno sjednice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a. Protiv rije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enja o odbijanju prijedloga za ukidanje pritvora </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alba je dozvoljena. Ako prijedlog nije zasnovan na novim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injenicama koje su zna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ajne za ukidanje pritvora, Sud ne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donijeti posebno rje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enje.</w:t>
      </w:r>
    </w:p>
    <w:p w14:paraId="3AE5450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132.</w:t>
      </w:r>
    </w:p>
    <w:p w14:paraId="0896D43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Razlozi za pritvor</w:t>
      </w:r>
    </w:p>
    <w:p w14:paraId="1D575F2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Ako postoji osnovana sumnja da je odre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ena osoba 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inila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 djelo, pritvor joj se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odrediti:</w:t>
      </w:r>
    </w:p>
    <w:p w14:paraId="3BEA1E9B" w14:textId="77777777" w:rsidR="002A673E" w:rsidRPr="002A673E" w:rsidRDefault="002A673E" w:rsidP="002A673E">
      <w:pPr>
        <w:numPr>
          <w:ilvl w:val="0"/>
          <w:numId w:val="22"/>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a) ako se krije ili ako postoje druge okolnosti koje ukazuju na opasnost od bjekstva,</w:t>
      </w:r>
    </w:p>
    <w:p w14:paraId="1FA4E612" w14:textId="77777777" w:rsidR="002A673E" w:rsidRPr="002A673E" w:rsidRDefault="002A673E" w:rsidP="002A673E">
      <w:pPr>
        <w:numPr>
          <w:ilvl w:val="0"/>
          <w:numId w:val="22"/>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lastRenderedPageBreak/>
        <w:t xml:space="preserve">b) ako postoji osnovana bojazan da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uni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titi, sakriti, izmijeniti ili krivotvoriti dokaze ili tragove va</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ne za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ni postupak ili ako naro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ite okolnosti ukazuju da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ometati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ni postupak utjecajem na svjedoke, sau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esnike ili prikriva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w:t>
      </w:r>
    </w:p>
    <w:p w14:paraId="141AF824" w14:textId="77777777" w:rsidR="002A673E" w:rsidRPr="002A673E" w:rsidRDefault="002A673E" w:rsidP="002A673E">
      <w:pPr>
        <w:numPr>
          <w:ilvl w:val="0"/>
          <w:numId w:val="22"/>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c) ako naro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ite okolnosti opravdavaju bojazan da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ponoviti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no djelo ili da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dovr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iti poku</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ano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no djelo ili da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initi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 djelo kojim prijeti, a za ta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na djela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se izre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 kazna zatvora tri godina ili te</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 kazna,</w:t>
      </w:r>
    </w:p>
    <w:p w14:paraId="69AE2803" w14:textId="77777777" w:rsidR="002A673E" w:rsidRPr="002A673E" w:rsidRDefault="002A673E" w:rsidP="002A673E">
      <w:pPr>
        <w:numPr>
          <w:ilvl w:val="0"/>
          <w:numId w:val="22"/>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d) u vanrednim okolnostima, ako se radi o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nom djelu za koje se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izre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 kazna zatvora deset godina ili te</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 kazna a koje je posebno te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ko s obzirom na na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 izvr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enja ili posljedice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djela, ako bi pu</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tanje na slobodu rezultiralo stvarnom prijetnjom naru</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avanja javnog </w:t>
      </w:r>
      <w:proofErr w:type="gramStart"/>
      <w:r w:rsidRPr="002A673E">
        <w:rPr>
          <w:rFonts w:ascii="Source Sans Pro" w:eastAsia="Times New Roman" w:hAnsi="Source Sans Pro" w:cs="Times New Roman"/>
          <w:color w:val="47425D"/>
          <w:kern w:val="0"/>
          <w:sz w:val="24"/>
          <w:szCs w:val="24"/>
          <w:lang w:eastAsia="en-CA"/>
          <w14:ligatures w14:val="none"/>
        </w:rPr>
        <w:t>reda..</w:t>
      </w:r>
      <w:proofErr w:type="gramEnd"/>
    </w:p>
    <w:p w14:paraId="5941D80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U slu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aju iz stava 1. ta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ke b.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lana, pritvor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e se ukinuti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im se osiguraju dokazi zbog kojih je pritvor odre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w:t>
      </w:r>
    </w:p>
    <w:p w14:paraId="4E085AD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133.</w:t>
      </w:r>
    </w:p>
    <w:p w14:paraId="3191674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Op</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pravo zadr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avanja</w:t>
      </w:r>
    </w:p>
    <w:p w14:paraId="32332C9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Osobu zate</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enu na 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injenju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djela svako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zadr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ati. Osoba koja je </w:t>
      </w:r>
      <w:proofErr w:type="gramStart"/>
      <w:r w:rsidRPr="002A673E">
        <w:rPr>
          <w:rFonts w:ascii="Source Sans Pro" w:eastAsia="Times New Roman" w:hAnsi="Source Sans Pro" w:cs="Times New Roman"/>
          <w:color w:val="47425D"/>
          <w:kern w:val="0"/>
          <w:sz w:val="24"/>
          <w:szCs w:val="24"/>
          <w:lang w:eastAsia="en-CA"/>
          <w14:ligatures w14:val="none"/>
        </w:rPr>
        <w:t>zadr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ana</w:t>
      </w:r>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mora</w:t>
      </w:r>
      <w:proofErr w:type="gramEnd"/>
      <w:r w:rsidRPr="002A673E">
        <w:rPr>
          <w:rFonts w:ascii="Source Sans Pro" w:eastAsia="Times New Roman" w:hAnsi="Source Sans Pro" w:cs="Times New Roman"/>
          <w:color w:val="47425D"/>
          <w:kern w:val="0"/>
          <w:sz w:val="24"/>
          <w:szCs w:val="24"/>
          <w:lang w:eastAsia="en-CA"/>
          <w14:ligatures w14:val="none"/>
        </w:rPr>
        <w:t xml:space="preserve"> se odmah predati Sudu,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itelju ili najbli</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em policijskom organu, a ako se to ne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initi, mora se odmah obavijestiti jedan od tih organa.</w:t>
      </w:r>
    </w:p>
    <w:p w14:paraId="7041652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134.</w:t>
      </w:r>
    </w:p>
    <w:p w14:paraId="17D1948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Nadležnost za odre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ivanje pritvora</w:t>
      </w:r>
    </w:p>
    <w:p w14:paraId="5E3AF9E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Pritvor se odre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uje rje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enjem Suda, a na prijedlog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itelja.</w:t>
      </w:r>
    </w:p>
    <w:p w14:paraId="1791A8A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Rješenje o pritvoru sadrži: ime i prezime osobe koja se lišava slobode,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 djelo koje joj se stavlja na teret,</w:t>
      </w:r>
    </w:p>
    <w:p w14:paraId="49FFB5B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zakonski osnov za pritvor, obrazloženje, pouku o pravu na žalbu, službeni pe</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at i potpis sudije koji odre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uje pritvor.</w:t>
      </w:r>
    </w:p>
    <w:p w14:paraId="71EAAC9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(3)          Rješenje o pritvoru predaje se osobi na koju se odnosi u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asu pritvaranja. U spisima se mora nazna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iti sat li</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enja slobode i sat predaje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enja.</w:t>
      </w:r>
      <w:r w:rsidRPr="002A673E">
        <w:rPr>
          <w:rFonts w:ascii="Source Sans Pro" w:eastAsia="Times New Roman" w:hAnsi="Source Sans Pro" w:cs="Source Sans Pro"/>
          <w:color w:val="47425D"/>
          <w:kern w:val="0"/>
          <w:sz w:val="24"/>
          <w:szCs w:val="24"/>
          <w:lang w:val="fr-FR" w:eastAsia="en-CA"/>
          <w14:ligatures w14:val="none"/>
        </w:rPr>
        <w:t> </w:t>
      </w:r>
      <w:r w:rsidRPr="002A673E">
        <w:rPr>
          <w:rFonts w:ascii="Source Sans Pro" w:eastAsia="Times New Roman" w:hAnsi="Source Sans Pro" w:cs="Times New Roman"/>
          <w:color w:val="47425D"/>
          <w:kern w:val="0"/>
          <w:sz w:val="24"/>
          <w:szCs w:val="24"/>
          <w:lang w:val="fr-FR" w:eastAsia="en-CA"/>
          <w14:ligatures w14:val="none"/>
        </w:rPr>
        <w:t xml:space="preserve"> (4) Protiv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enja o pritvoru pritvorena osoba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e podnijeti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albu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u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 24. </w:t>
      </w:r>
      <w:proofErr w:type="gramStart"/>
      <w:r w:rsidRPr="002A673E">
        <w:rPr>
          <w:rFonts w:ascii="Source Sans Pro" w:eastAsia="Times New Roman" w:hAnsi="Source Sans Pro" w:cs="Times New Roman"/>
          <w:color w:val="47425D"/>
          <w:kern w:val="0"/>
          <w:sz w:val="24"/>
          <w:szCs w:val="24"/>
          <w:lang w:val="fr-FR" w:eastAsia="en-CA"/>
          <w14:ligatures w14:val="none"/>
        </w:rPr>
        <w:t>stav</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(7)) u roku od 24 sata od prijema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enja. Ako se pritvorena osoba prvi put ispituje po isteku ovog roka,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e podnijeti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albu prilikom tog ispitivanja.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alba s prijepisom zapisnika o ispitivanju, ako je pritvorena osoba ispitana i dokazima na kojima se zasniva rješenje o pritvoru kao i rješenje o pritvoru dostavljaju se odmah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u.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alba ne zadr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ava izvr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enje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enja.</w:t>
      </w:r>
    </w:p>
    <w:p w14:paraId="52EBA31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lastRenderedPageBreak/>
        <w:t>(5) U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aju iz stava 4.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lana,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koje odlu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uje o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albi 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no je donijeti odluku u roku od 48 sati.</w:t>
      </w:r>
    </w:p>
    <w:p w14:paraId="34DBECB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135.</w:t>
      </w:r>
    </w:p>
    <w:p w14:paraId="7415EA8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Trajanje pritvora u istrazi (1) Prije donošenja rješenja o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 xml:space="preserve">ivanju pritvora sudija za prethodni postupak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preispitati osnovanost zahtjeva za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ivanje pritvora. Po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enju sudije za prethodni postupak, pritvor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trajati najdu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mjesec dana od dana li</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enja slobode. Poslije tog roka osumnji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eni se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zadr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ati u pritvoru samo na osnovu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enja o produ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enju pritvora.</w:t>
      </w:r>
    </w:p>
    <w:p w14:paraId="07D2E4A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Pritvor se odlukom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 24. </w:t>
      </w:r>
      <w:proofErr w:type="gramStart"/>
      <w:r w:rsidRPr="002A673E">
        <w:rPr>
          <w:rFonts w:ascii="Source Sans Pro" w:eastAsia="Times New Roman" w:hAnsi="Source Sans Pro" w:cs="Times New Roman"/>
          <w:color w:val="47425D"/>
          <w:kern w:val="0"/>
          <w:sz w:val="24"/>
          <w:szCs w:val="24"/>
          <w:lang w:val="fr-FR" w:eastAsia="en-CA"/>
          <w14:ligatures w14:val="none"/>
        </w:rPr>
        <w:t>stav</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(7)), po obrazlo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enom prijedlogu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itelja,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produ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iti za najvi</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 dva mjeseca. Protiv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enja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dopu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tena je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alba o kojoj odlu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uje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apelacionog odjeljenja Suda.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alba ne zadr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ava izvr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enje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enja. (3) Ako se postupak vodi za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 djelo za koje se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izre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i kazna zatvora deset godina ili te</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 kazna i ako postoje naro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ito va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ni razlozi, pritvor se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produ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iti, po obrazlo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enom prijedlogu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itelja, za jo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 najvi</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 tri mjeseca. Protiv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enja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dopu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tena je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alba o kojoj odlu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uje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apelacionog odjeljenja Suda.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alba ne zadr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ava izvr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enje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enja. (4) Izuzetno i u izrazito slo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enom predmetu vezano za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 djelo za koje je propisana kazna dugotrajnog zatvora, pritvor se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ponovo produ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iti za jo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 najvi</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 tri (3) mjeseca nakon produ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etka pritvora iz stava 3.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lana. Pritvor se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produ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iti dva puta uzastopno, po obrazlo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enom prijedlogu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ioca za svako produ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enje, koji treba da sadr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 izjavu kolegija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ila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tva o potrebnim mjerama da bi se istraga okon</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ala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 225. </w:t>
      </w:r>
      <w:proofErr w:type="gramStart"/>
      <w:r w:rsidRPr="002A673E">
        <w:rPr>
          <w:rFonts w:ascii="Source Sans Pro" w:eastAsia="Times New Roman" w:hAnsi="Source Sans Pro" w:cs="Times New Roman"/>
          <w:color w:val="47425D"/>
          <w:kern w:val="0"/>
          <w:sz w:val="24"/>
          <w:szCs w:val="24"/>
          <w:lang w:val="fr-FR" w:eastAsia="en-CA"/>
          <w14:ligatures w14:val="none"/>
        </w:rPr>
        <w:t>stav</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3.). O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albi protiv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enja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o produ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enju pritvora odlu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uje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Apelacionog odjeljenja.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alba ne zadr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ava izvr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enje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enja.</w:t>
      </w:r>
    </w:p>
    <w:p w14:paraId="409BC47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(5) Ako se do isteka rokova iz stava 1. </w:t>
      </w:r>
      <w:proofErr w:type="gramStart"/>
      <w:r w:rsidRPr="002A673E">
        <w:rPr>
          <w:rFonts w:ascii="Source Sans Pro" w:eastAsia="Times New Roman" w:hAnsi="Source Sans Pro" w:cs="Times New Roman"/>
          <w:color w:val="47425D"/>
          <w:kern w:val="0"/>
          <w:sz w:val="24"/>
          <w:szCs w:val="24"/>
          <w:lang w:val="fr-FR" w:eastAsia="en-CA"/>
          <w14:ligatures w14:val="none"/>
        </w:rPr>
        <w:t>do</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4.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lana ne potvrdi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nica, osumnji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eni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pustiti na slobodu.</w:t>
      </w:r>
    </w:p>
    <w:p w14:paraId="32CE1B7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136.</w:t>
      </w:r>
    </w:p>
    <w:p w14:paraId="27FFC00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Ukidanje pritvora (1) U toku istrage, a prije isteka roka trajanja pritvora, sudija za prethodni postupak može rješenjem ukinuti pritvor po prethodnom saslušanju Tužitelja. Protiv tog rješenja Tužitelj može podnijeti žalbu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u iz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24. </w:t>
      </w:r>
      <w:proofErr w:type="gramStart"/>
      <w:r w:rsidRPr="002A673E">
        <w:rPr>
          <w:rFonts w:ascii="Source Sans Pro" w:eastAsia="Times New Roman" w:hAnsi="Source Sans Pro" w:cs="Times New Roman"/>
          <w:color w:val="47425D"/>
          <w:kern w:val="0"/>
          <w:sz w:val="24"/>
          <w:szCs w:val="24"/>
          <w:lang w:val="fr-FR" w:eastAsia="en-CA"/>
          <w14:ligatures w14:val="none"/>
        </w:rPr>
        <w:t>stava</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(7).</w:t>
      </w:r>
    </w:p>
    <w:p w14:paraId="1977922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  koje je dužno donijeti odluku u roku od 48 sati.</w:t>
      </w:r>
    </w:p>
    <w:p w14:paraId="1B2FD84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137.</w:t>
      </w:r>
    </w:p>
    <w:p w14:paraId="15893FB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Pritvor </w:t>
      </w:r>
      <w:proofErr w:type="gramStart"/>
      <w:r w:rsidRPr="002A673E">
        <w:rPr>
          <w:rFonts w:ascii="Source Sans Pro" w:eastAsia="Times New Roman" w:hAnsi="Source Sans Pro" w:cs="Times New Roman"/>
          <w:color w:val="47425D"/>
          <w:kern w:val="0"/>
          <w:sz w:val="24"/>
          <w:szCs w:val="24"/>
          <w:lang w:val="fr-FR" w:eastAsia="en-CA"/>
          <w14:ligatures w14:val="none"/>
        </w:rPr>
        <w:t>nakon  potvr</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ivanja</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nice (1) Pritvor se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odrediti, produ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iti ili ukinuti i nakon potvr</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ivanja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nice. Kontrola opravdanosti pritvora se </w:t>
      </w:r>
      <w:proofErr w:type="gramStart"/>
      <w:r w:rsidRPr="002A673E">
        <w:rPr>
          <w:rFonts w:ascii="Source Sans Pro" w:eastAsia="Times New Roman" w:hAnsi="Source Sans Pro" w:cs="Times New Roman"/>
          <w:color w:val="47425D"/>
          <w:kern w:val="0"/>
          <w:sz w:val="24"/>
          <w:szCs w:val="24"/>
          <w:lang w:val="fr-FR" w:eastAsia="en-CA"/>
          <w14:ligatures w14:val="none"/>
        </w:rPr>
        <w:t>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i</w:t>
      </w:r>
      <w:r w:rsidRPr="002A673E">
        <w:rPr>
          <w:rFonts w:ascii="Source Sans Pro" w:eastAsia="Times New Roman" w:hAnsi="Source Sans Pro" w:cs="Source Sans Pro"/>
          <w:color w:val="47425D"/>
          <w:kern w:val="0"/>
          <w:sz w:val="24"/>
          <w:szCs w:val="24"/>
          <w:lang w:val="fr-FR" w:eastAsia="en-CA"/>
          <w14:ligatures w14:val="none"/>
        </w:rPr>
        <w:t> </w:t>
      </w:r>
      <w:r w:rsidRPr="002A673E">
        <w:rPr>
          <w:rFonts w:ascii="Source Sans Pro" w:eastAsia="Times New Roman" w:hAnsi="Source Sans Pro" w:cs="Times New Roman"/>
          <w:color w:val="47425D"/>
          <w:kern w:val="0"/>
          <w:sz w:val="24"/>
          <w:szCs w:val="24"/>
          <w:lang w:val="fr-FR" w:eastAsia="en-CA"/>
          <w14:ligatures w14:val="none"/>
        </w:rPr>
        <w:t xml:space="preserve"> po</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isteku svaka dva mjeseca od dana dono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enja posljednjeg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enja o pritvoru.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alba protiv ovog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enja ne zadr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ava njegovo izvr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enje.</w:t>
      </w:r>
    </w:p>
    <w:p w14:paraId="4D5EF99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lastRenderedPageBreak/>
        <w:t>(2)          Nakon potvr</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ivanja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nice i prije izricanja prvostepene presude, pritvor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e trajati </w:t>
      </w:r>
      <w:proofErr w:type="gramStart"/>
      <w:r w:rsidRPr="002A673E">
        <w:rPr>
          <w:rFonts w:ascii="Source Sans Pro" w:eastAsia="Times New Roman" w:hAnsi="Source Sans Pro" w:cs="Times New Roman"/>
          <w:color w:val="47425D"/>
          <w:kern w:val="0"/>
          <w:sz w:val="24"/>
          <w:szCs w:val="24"/>
          <w:lang w:val="fr-FR" w:eastAsia="en-CA"/>
          <w14:ligatures w14:val="none"/>
        </w:rPr>
        <w:t>najdu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w:t>
      </w:r>
      <w:proofErr w:type="gramEnd"/>
    </w:p>
    <w:p w14:paraId="4F9B18E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w:t>
      </w:r>
    </w:p>
    <w:p w14:paraId="0C18704E" w14:textId="77777777" w:rsidR="002A673E" w:rsidRPr="002A673E" w:rsidRDefault="002A673E" w:rsidP="002A673E">
      <w:pPr>
        <w:numPr>
          <w:ilvl w:val="0"/>
          <w:numId w:val="23"/>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a) jednu godinu u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aju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nog djela za koje je propisana kazna zatvora do pet </w:t>
      </w:r>
      <w:proofErr w:type="gramStart"/>
      <w:r w:rsidRPr="002A673E">
        <w:rPr>
          <w:rFonts w:ascii="Source Sans Pro" w:eastAsia="Times New Roman" w:hAnsi="Source Sans Pro" w:cs="Times New Roman"/>
          <w:color w:val="47425D"/>
          <w:kern w:val="0"/>
          <w:sz w:val="24"/>
          <w:szCs w:val="24"/>
          <w:lang w:val="fr-FR" w:eastAsia="en-CA"/>
          <w14:ligatures w14:val="none"/>
        </w:rPr>
        <w:t>godina;</w:t>
      </w:r>
      <w:proofErr w:type="gramEnd"/>
    </w:p>
    <w:p w14:paraId="20990DE5" w14:textId="77777777" w:rsidR="002A673E" w:rsidRPr="002A673E" w:rsidRDefault="002A673E" w:rsidP="002A673E">
      <w:pPr>
        <w:numPr>
          <w:ilvl w:val="0"/>
          <w:numId w:val="23"/>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b) jednu godinu i šest mjeseci u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aju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nog djela za koje je propisana kazna zatvora do deset </w:t>
      </w:r>
      <w:proofErr w:type="gramStart"/>
      <w:r w:rsidRPr="002A673E">
        <w:rPr>
          <w:rFonts w:ascii="Source Sans Pro" w:eastAsia="Times New Roman" w:hAnsi="Source Sans Pro" w:cs="Times New Roman"/>
          <w:color w:val="47425D"/>
          <w:kern w:val="0"/>
          <w:sz w:val="24"/>
          <w:szCs w:val="24"/>
          <w:lang w:val="fr-FR" w:eastAsia="en-CA"/>
          <w14:ligatures w14:val="none"/>
        </w:rPr>
        <w:t>godina;</w:t>
      </w:r>
      <w:proofErr w:type="gramEnd"/>
    </w:p>
    <w:p w14:paraId="2AB6CE74" w14:textId="77777777" w:rsidR="002A673E" w:rsidRPr="002A673E" w:rsidRDefault="002A673E" w:rsidP="002A673E">
      <w:pPr>
        <w:numPr>
          <w:ilvl w:val="0"/>
          <w:numId w:val="23"/>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c) dvije godine u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aju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nog djela za koje je propisana kazna zatvora preko deset godina, ali ne i kazna dugotrajnog </w:t>
      </w:r>
      <w:proofErr w:type="gramStart"/>
      <w:r w:rsidRPr="002A673E">
        <w:rPr>
          <w:rFonts w:ascii="Source Sans Pro" w:eastAsia="Times New Roman" w:hAnsi="Source Sans Pro" w:cs="Times New Roman"/>
          <w:color w:val="47425D"/>
          <w:kern w:val="0"/>
          <w:sz w:val="24"/>
          <w:szCs w:val="24"/>
          <w:lang w:val="fr-FR" w:eastAsia="en-CA"/>
          <w14:ligatures w14:val="none"/>
        </w:rPr>
        <w:t>zatvora;</w:t>
      </w:r>
      <w:proofErr w:type="gramEnd"/>
    </w:p>
    <w:p w14:paraId="421AFDD3" w14:textId="77777777" w:rsidR="002A673E" w:rsidRPr="002A673E" w:rsidRDefault="002A673E" w:rsidP="002A673E">
      <w:pPr>
        <w:numPr>
          <w:ilvl w:val="0"/>
          <w:numId w:val="23"/>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d) tri godine u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aju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djela za koje je propisana kazna dugotrajnog zatvora.</w:t>
      </w:r>
    </w:p>
    <w:p w14:paraId="20885EA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(3)          Ako za vrijeme iz stava 2.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lana ne bude izre</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ena prvostepena presuda, pritvor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ukinuti i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eni pustiti na slobodu.</w:t>
      </w:r>
    </w:p>
    <w:p w14:paraId="2AA3B55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138.</w:t>
      </w:r>
    </w:p>
    <w:p w14:paraId="657166F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ivanje pritvora nakon izricanja presude</w:t>
      </w:r>
    </w:p>
    <w:p w14:paraId="4A87AB5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Kada izrekne presudu na kaznu zatvora, Sud može optuženom odrediti, odnosno produžiti pritvor, uzimaju</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i u obzir sve okolnosti povezane sa izvr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enjem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djela, odnosno li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u po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inioca. U ovom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aju donosi se posebno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enje, a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alba protiv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enja ne zadr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ava njegovo izvr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enje.</w:t>
      </w:r>
    </w:p>
    <w:p w14:paraId="51C5A08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(2)          Pritvor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ukinuti ako je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eni oslobo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 od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be ili je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ba odbijena osim iz razloga nenadle</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nosti Suda ili ako je ogla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 krivim, a oslobo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 od kazne ili je osu</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 samo na nov</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anu kaznu ili je uvjetno osu</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 ili je zbog ura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unavanja pritvora kaznu ve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 izdr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ao.</w:t>
      </w:r>
    </w:p>
    <w:p w14:paraId="25ACD03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Poslije izricanja prvostepene presude, pritvor može trajati najduže još devet mjeseci. Izuzetno, u složenim predmetima i iz važnih razloga Apelaciono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pritvor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produ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iti za jo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 najdu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e </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est mjeseci. Ako za to vrijeme ne bude izre</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ena drugostepena presuda kojom se prvostepena presuda preina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uje ili potvr</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 xml:space="preserve">uje, pritvor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w:t>
      </w:r>
    </w:p>
    <w:p w14:paraId="71BC67A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proofErr w:type="gramStart"/>
      <w:r w:rsidRPr="002A673E">
        <w:rPr>
          <w:rFonts w:ascii="Source Sans Pro" w:eastAsia="Times New Roman" w:hAnsi="Source Sans Pro" w:cs="Times New Roman"/>
          <w:color w:val="47425D"/>
          <w:kern w:val="0"/>
          <w:sz w:val="24"/>
          <w:szCs w:val="24"/>
          <w:lang w:val="fr-FR" w:eastAsia="en-CA"/>
          <w14:ligatures w14:val="none"/>
        </w:rPr>
        <w:t>se</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ukinuti i optuženi pustiti na slobodu. Ako u propisanim rokovima bude izre</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ena drugostepena odluka kojom se prvostepena odluka ukida, pritvor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trajati najdu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jo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 jednu godinu od izricanja drugostepene odluke.</w:t>
      </w:r>
    </w:p>
    <w:p w14:paraId="63E263A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(4)          Na zahtjev optuženog, koji se poslije izricanja kazne zatvora nalazi u pritvoru, sudija, odnosno predsjednik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enog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enjem uputiti u ustanovu za izdr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avanje kazne i prije pravomo</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nosti presude.</w:t>
      </w:r>
    </w:p>
    <w:p w14:paraId="7F16487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lastRenderedPageBreak/>
        <w:t>(5)          Pritvor se uvijek ukida istekom izre</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ene kazne.</w:t>
      </w:r>
    </w:p>
    <w:p w14:paraId="14E824E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(6)          Optuženi koji se nalazi u pritvoru, a presuda kojom mu je izre</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ena kazna zatvora je postala pravosna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na, ostat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u pritvoru do upu</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ivanja na izdr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avanje kazne a najdu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do isteka trajanja izre</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ene kazne.</w:t>
      </w:r>
    </w:p>
    <w:p w14:paraId="28DB7F3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139.</w:t>
      </w:r>
    </w:p>
    <w:p w14:paraId="07AC32A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Lišavanje slobode i zadržavanje</w:t>
      </w:r>
      <w:proofErr w:type="gramStart"/>
      <w:r w:rsidRPr="002A673E">
        <w:rPr>
          <w:rFonts w:ascii="Source Sans Pro" w:eastAsia="Times New Roman" w:hAnsi="Source Sans Pro" w:cs="Times New Roman"/>
          <w:color w:val="47425D"/>
          <w:kern w:val="0"/>
          <w:sz w:val="24"/>
          <w:szCs w:val="24"/>
          <w:lang w:val="fr-FR" w:eastAsia="en-CA"/>
          <w14:ligatures w14:val="none"/>
        </w:rPr>
        <w:t>   (</w:t>
      </w:r>
      <w:proofErr w:type="gramEnd"/>
      <w:r w:rsidRPr="002A673E">
        <w:rPr>
          <w:rFonts w:ascii="Source Sans Pro" w:eastAsia="Times New Roman" w:hAnsi="Source Sans Pro" w:cs="Times New Roman"/>
          <w:color w:val="47425D"/>
          <w:kern w:val="0"/>
          <w:sz w:val="24"/>
          <w:szCs w:val="24"/>
          <w:lang w:val="fr-FR" w:eastAsia="en-CA"/>
          <w14:ligatures w14:val="none"/>
        </w:rPr>
        <w:t>1) Policijski organ može lice lišiti slobode ako postoje osnovi sumnje da je to lice po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inilo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 djelo i ako postoji bilo koji razlog predvi</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 xml:space="preserve">en u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lanu 132.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 ali je policijski organ 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an da takvo lice bez odga</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anja, a najkasnije u roku od 24 sata, sprovede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iocu. Prilikom dovo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 xml:space="preserve">enja, policijski organ obavijestit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ioca o razlozima i o vremenu li</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avanja slobode. Upotreba sile prilikom dovo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enja dozvoljena je u skladu sa zakonom.</w:t>
      </w:r>
    </w:p>
    <w:p w14:paraId="74200A0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(2)          Izuzetno od stava (1) ovog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lana, kada se radi o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nim djelima terorizma, lice se mora sprovesti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iocu najkasnije u roku od 72 sata.</w:t>
      </w:r>
    </w:p>
    <w:p w14:paraId="0C2EAFA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Lice lišeno slobode mora biti pou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eno u skladu s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lanom 5.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w:t>
      </w:r>
    </w:p>
    <w:p w14:paraId="76164B9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(4)          Ako lice lišeno slobode ne bude sprovedeno tužiocu u roku iz st. (1) i (2)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lana, pustit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na slobodu.</w:t>
      </w:r>
    </w:p>
    <w:p w14:paraId="505F1EE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(5)          Tužilac je dužan lice lišeno slobode ispitati bez odga</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anja, a najkasnije u roku od 24 sata i u tom roku odlu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iti da li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lice li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eno slobode pustiti na slobodu ili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postaviti obrazlo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eni prijedlog za odre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ivanje pritvora osiguravaju</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 izvo</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enje lica pred sudiju za prethodni postupak.</w:t>
      </w:r>
    </w:p>
    <w:p w14:paraId="6C3224C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(6)          Sudija za prethodni postupak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odmah, a najkasnije u roku od 24 sata, donijeti odluku o prijedlogu za odre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ivanje pritvora.</w:t>
      </w:r>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(7) Ako sudija za prethodni postupak ne prihvati prijedlog za odre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 xml:space="preserve">ivanje pritvora, donijet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rje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enje kojim se prijedlog odbija i lice odmah pu</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ta na slobodu.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ilac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ulo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iti </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albu na rje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enje sudije za prethodni postupak, ali </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alba ne zadr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ava izvr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enje rje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enja.</w:t>
      </w:r>
    </w:p>
    <w:p w14:paraId="5AB955A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(8)          Protiv rješenja kojim se odre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uje pritvor pritvoreno lice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e podnijeti </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albu koja ne zadr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ava izvr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enje rje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enja.</w:t>
      </w:r>
    </w:p>
    <w:p w14:paraId="131801F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(9)          U slu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aju iz st. (7) i (8)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lana, o </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albi odlu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uje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e iz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lana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24. stava (7) ovog zakona koje je du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no donijeti odluku u roku od 48 sati od prijema </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albe u Sud.</w:t>
      </w:r>
    </w:p>
    <w:p w14:paraId="1B0F7AA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Odjeljak 7 – Izvršenje pritvora i postupanje s pritvorenicima</w:t>
      </w:r>
    </w:p>
    <w:p w14:paraId="3BE22FE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140.</w:t>
      </w:r>
    </w:p>
    <w:p w14:paraId="6F55018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lastRenderedPageBreak/>
        <w:t>Op</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odredbe</w:t>
      </w:r>
    </w:p>
    <w:p w14:paraId="2B28192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Pritvor se izvršava u ustanovama koje za tu namjenu odredi ministar nadležnog ministarstva Bosne i Hercegovine u saradnji sa nadležnim organima entiteta i Br</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ko Distrikata Bosne i Hercegovine. Na poslovima izvr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avanja pritvora mogu raditi samo oni uposlenici tog ministarstva koji imaju potrebna znanja i vje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tine i stru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nu spremu predvi</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enu propisima.</w:t>
      </w:r>
    </w:p>
    <w:p w14:paraId="3C5A55F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141.</w:t>
      </w:r>
    </w:p>
    <w:p w14:paraId="70A0F2A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Prava i slobode pritvorenika i podaci o pritvorenicima (1) Pritvor se izvršava na na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 da se ne vrije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a osobu i dostojanstvo pritvorenika. Ovla</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tene osobe sudske policije i</w:t>
      </w:r>
    </w:p>
    <w:p w14:paraId="69897ED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straže ustanove pri izvršavanju pritvora smiju upotrijebiti prinudna sredstva </w:t>
      </w:r>
      <w:proofErr w:type="gramStart"/>
      <w:r w:rsidRPr="002A673E">
        <w:rPr>
          <w:rFonts w:ascii="Source Sans Pro" w:eastAsia="Times New Roman" w:hAnsi="Source Sans Pro" w:cs="Times New Roman"/>
          <w:color w:val="47425D"/>
          <w:kern w:val="0"/>
          <w:sz w:val="24"/>
          <w:szCs w:val="24"/>
          <w:lang w:eastAsia="en-CA"/>
          <w14:ligatures w14:val="none"/>
        </w:rPr>
        <w:t>samo  u</w:t>
      </w:r>
      <w:proofErr w:type="gramEnd"/>
      <w:r w:rsidRPr="002A673E">
        <w:rPr>
          <w:rFonts w:ascii="Source Sans Pro" w:eastAsia="Times New Roman" w:hAnsi="Source Sans Pro" w:cs="Times New Roman"/>
          <w:color w:val="47425D"/>
          <w:kern w:val="0"/>
          <w:sz w:val="24"/>
          <w:szCs w:val="24"/>
          <w:lang w:eastAsia="en-CA"/>
          <w14:ligatures w14:val="none"/>
        </w:rPr>
        <w:t xml:space="preserve"> slu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ajevima odre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enim zakonom.</w:t>
      </w:r>
    </w:p>
    <w:p w14:paraId="5AD3719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Prava i slobode pritvorenika mogu biti ograni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eni samo u mjeri potrebnoj da se ostvari svrha radi koje je odre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 pritvor, sprije</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 bjekstvo pritvorenika, sprije</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 po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injenje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nog djela i otkloni opasnost po </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ivot i zdravlje ljudi.</w:t>
      </w:r>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(3) Uprava ustanove prikuplja, obra</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uje i pohranjuje podatke o pritvorenicima koji se odnose na identitet pritvorenika i njihovo psihofizi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ko stanje, trajanje, produ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enje i ukidanje pritvora, rad pritvorenika, pona</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anje pritvorenika i izre</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ene disciplinske mjere i sli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w:t>
      </w:r>
    </w:p>
    <w:p w14:paraId="7CB9A13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(4) Evidenciju o pritvorenicima vodi nadležno ministarstvo Bosne i Hercegovine.</w:t>
      </w:r>
    </w:p>
    <w:p w14:paraId="786BBD3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142.</w:t>
      </w:r>
    </w:p>
    <w:p w14:paraId="58478E6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eastAsia="en-CA"/>
          <w14:ligatures w14:val="none"/>
        </w:rPr>
        <w:t>Smještaj pritvorenika Pritvorenici se smještaju u prostorije odgovaraju</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veli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ine koje udovoljavaju potrebnim zdravstvenim uvjetima. </w:t>
      </w:r>
      <w:r w:rsidRPr="002A673E">
        <w:rPr>
          <w:rFonts w:ascii="Source Sans Pro" w:eastAsia="Times New Roman" w:hAnsi="Source Sans Pro" w:cs="Times New Roman"/>
          <w:color w:val="47425D"/>
          <w:kern w:val="0"/>
          <w:sz w:val="24"/>
          <w:szCs w:val="24"/>
          <w:lang w:val="fr-FR" w:eastAsia="en-CA"/>
          <w14:ligatures w14:val="none"/>
        </w:rPr>
        <w:t>U istu prostoriju ne smiju biti smje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tene osobe razli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ita pola. U pravilu, pritvorenici se ne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smjestiti u istu prostoriju s osobama koje izdr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avaju kaznu zatvora. Pritvorenik se ne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smjestiti zajedno s osobama koje bi na njega mogle </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tetno djelovati ili s osobama s kojima bi dru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enje moglo </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tetno utjecati na vo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enje postupka.</w:t>
      </w:r>
    </w:p>
    <w:p w14:paraId="4C2FA72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143.</w:t>
      </w:r>
    </w:p>
    <w:p w14:paraId="5B2CDF9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Posebna prava pritvorenika</w:t>
      </w:r>
    </w:p>
    <w:p w14:paraId="638B25F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(1)          Pritvorenici imaju pravo na osmosatni neprekidni odmor u vremenu od 24 sata. Njima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se osigurati kretanje </w:t>
      </w:r>
      <w:proofErr w:type="gramStart"/>
      <w:r w:rsidRPr="002A673E">
        <w:rPr>
          <w:rFonts w:ascii="Source Sans Pro" w:eastAsia="Times New Roman" w:hAnsi="Source Sans Pro" w:cs="Times New Roman"/>
          <w:color w:val="47425D"/>
          <w:kern w:val="0"/>
          <w:sz w:val="24"/>
          <w:szCs w:val="24"/>
          <w:lang w:val="fr-FR" w:eastAsia="en-CA"/>
          <w14:ligatures w14:val="none"/>
        </w:rPr>
        <w:t>na</w:t>
      </w:r>
      <w:r w:rsidRPr="002A673E">
        <w:rPr>
          <w:rFonts w:ascii="Source Sans Pro" w:eastAsia="Times New Roman" w:hAnsi="Source Sans Pro" w:cs="Source Sans Pro"/>
          <w:color w:val="47425D"/>
          <w:kern w:val="0"/>
          <w:sz w:val="24"/>
          <w:szCs w:val="24"/>
          <w:lang w:val="fr-FR" w:eastAsia="en-CA"/>
          <w14:ligatures w14:val="none"/>
        </w:rPr>
        <w:t> </w:t>
      </w:r>
      <w:r w:rsidRPr="002A673E">
        <w:rPr>
          <w:rFonts w:ascii="Source Sans Pro" w:eastAsia="Times New Roman" w:hAnsi="Source Sans Pro" w:cs="Times New Roman"/>
          <w:color w:val="47425D"/>
          <w:kern w:val="0"/>
          <w:sz w:val="24"/>
          <w:szCs w:val="24"/>
          <w:lang w:val="fr-FR" w:eastAsia="en-CA"/>
          <w14:ligatures w14:val="none"/>
        </w:rPr>
        <w:t xml:space="preserve"> otvorenom</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prostoru najmanje dva sata dnevno.</w:t>
      </w:r>
    </w:p>
    <w:p w14:paraId="6C3D04D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Pritvorenik smije kod sebe imati predmete za osobnu upotrebu, higijenske potrepštine, o svom trošku nabavljati knjige, novine i drugu štampu, te imati druge predmete u koli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ini i veli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ini koja ne ometa boravak u prostoriji i ne remeti ku</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ni red. Prilikom prijema u </w:t>
      </w:r>
      <w:r w:rsidRPr="002A673E">
        <w:rPr>
          <w:rFonts w:ascii="Source Sans Pro" w:eastAsia="Times New Roman" w:hAnsi="Source Sans Pro" w:cs="Times New Roman"/>
          <w:color w:val="47425D"/>
          <w:kern w:val="0"/>
          <w:sz w:val="24"/>
          <w:szCs w:val="24"/>
          <w:lang w:val="fr-FR" w:eastAsia="en-CA"/>
          <w14:ligatures w14:val="none"/>
        </w:rPr>
        <w:lastRenderedPageBreak/>
        <w:t xml:space="preserve">pritvor od pritvorenika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prilikom osobne pretrage oduzeti predmeti u vezi s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nim djelom, a ostali predmeti koje pritvorenik ne smije imati u pritvoru prema njegovoj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se uputi pohraniti i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uvati ili predati osobi koju odredi pritvorenik.</w:t>
      </w:r>
    </w:p>
    <w:p w14:paraId="7BF0AE0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144.</w:t>
      </w:r>
    </w:p>
    <w:p w14:paraId="5B52679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Pravo na komunikaciju pritvorenika sa spoljnim svijetom i braniteljem</w:t>
      </w:r>
    </w:p>
    <w:p w14:paraId="035BF1B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Pritvorenik ima pravo na posjete lica po svom izboru, osim u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ajevima kada sudija za prethodni postupak donese pisanu odluku o zabrani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 xml:space="preserve">enih posjeta zbog njihovog </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tetnog djelovanja na tok postupka.</w:t>
      </w:r>
    </w:p>
    <w:p w14:paraId="7955546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Pritvorenici koji su strani državljani imaju pravo na posjete svojih diplomatskih i konzularnih predstavnika ili predstavnika države koja štiti njihove interese, u skladu sa me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unarodnim pravom i internim propisima kojima se regulira pritvor, osim u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ajevima kada sudija za prethodni postupak donese pisanu odluku o zabrani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 xml:space="preserve">enih posjeta zbog njihovog </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tetnog djelovanja na tok postupka.</w:t>
      </w:r>
    </w:p>
    <w:p w14:paraId="599483A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Pritvoreni smije održavati povjerljivu prepisku s bilo kojim drugim licem. Izuzetno, ako to zahtijevaju interesi postupka, Sud može donijeti rješenje o nadzoru takve povjerljive prepiske ili rješenje kojim se zabranjuje takva povjerljiva prepiska. Protiv ovog rješenja dozvoljena je žalba koja ne zadržava izvršenje rješenja. Pritvorenom se ne može zabraniti slanje molbi, pritužbi i žalbi.</w:t>
      </w:r>
    </w:p>
    <w:p w14:paraId="318AB3F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(4)          Pritvorenik ne može koristiti mobitel ali ima pravo, u skladu s ku</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nim redom a pod nadzorom uprave pritvora, o svom tro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ku obavljati telefonske razgovore. Uprava pritvora u tu svrhu pritvorenicima osigurava potreban broj javnih telefonskih priklju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aka. Sudija za prethodni postupak, sudija za prethodno saslu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anje, sudija ili predsjednik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a mogu zbog razloga sigurnosti ili postojanja nekog od razloga </w:t>
      </w:r>
      <w:proofErr w:type="gramStart"/>
      <w:r w:rsidRPr="002A673E">
        <w:rPr>
          <w:rFonts w:ascii="Source Sans Pro" w:eastAsia="Times New Roman" w:hAnsi="Source Sans Pro" w:cs="Times New Roman"/>
          <w:color w:val="47425D"/>
          <w:kern w:val="0"/>
          <w:sz w:val="24"/>
          <w:szCs w:val="24"/>
          <w:lang w:val="fr-FR" w:eastAsia="en-CA"/>
          <w14:ligatures w14:val="none"/>
        </w:rPr>
        <w:t>iz</w:t>
      </w:r>
      <w:r w:rsidRPr="002A673E">
        <w:rPr>
          <w:rFonts w:ascii="Source Sans Pro" w:eastAsia="Times New Roman" w:hAnsi="Source Sans Pro" w:cs="Source Sans Pro"/>
          <w:color w:val="47425D"/>
          <w:kern w:val="0"/>
          <w:sz w:val="24"/>
          <w:szCs w:val="24"/>
          <w:lang w:val="fr-FR" w:eastAsia="en-CA"/>
          <w14:ligatures w14:val="none"/>
        </w:rPr>
        <w:t> </w:t>
      </w:r>
      <w:r w:rsidRPr="002A673E">
        <w:rPr>
          <w:rFonts w:ascii="Source Sans Pro" w:eastAsia="Times New Roman" w:hAnsi="Source Sans Pro" w:cs="Times New Roman"/>
          <w:color w:val="47425D"/>
          <w:kern w:val="0"/>
          <w:sz w:val="24"/>
          <w:szCs w:val="24"/>
          <w:lang w:val="fr-FR" w:eastAsia="en-CA"/>
          <w14:ligatures w14:val="none"/>
        </w:rPr>
        <w:t xml:space="preserv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lana</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132. </w:t>
      </w:r>
      <w:proofErr w:type="gramStart"/>
      <w:r w:rsidRPr="002A673E">
        <w:rPr>
          <w:rFonts w:ascii="Source Sans Pro" w:eastAsia="Times New Roman" w:hAnsi="Source Sans Pro" w:cs="Times New Roman"/>
          <w:color w:val="47425D"/>
          <w:kern w:val="0"/>
          <w:sz w:val="24"/>
          <w:szCs w:val="24"/>
          <w:lang w:val="fr-FR" w:eastAsia="en-CA"/>
          <w14:ligatures w14:val="none"/>
        </w:rPr>
        <w:t>stava</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1. </w:t>
      </w:r>
      <w:proofErr w:type="gramStart"/>
      <w:r w:rsidRPr="002A673E">
        <w:rPr>
          <w:rFonts w:ascii="Source Sans Pro" w:eastAsia="Times New Roman" w:hAnsi="Source Sans Pro" w:cs="Times New Roman"/>
          <w:color w:val="47425D"/>
          <w:kern w:val="0"/>
          <w:sz w:val="24"/>
          <w:szCs w:val="24"/>
          <w:lang w:val="fr-FR" w:eastAsia="en-CA"/>
          <w14:ligatures w14:val="none"/>
        </w:rPr>
        <w:t>ta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ke</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a. do c. ovog zakona,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enjem ograni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iti ili zabraniti pritvoreniku korištenje telefona.</w:t>
      </w:r>
    </w:p>
    <w:p w14:paraId="3126197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(5)          Pritvorenik ima pravo slobodne i neometane veze s braniteljem.</w:t>
      </w:r>
    </w:p>
    <w:p w14:paraId="1DAAC55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145.</w:t>
      </w:r>
    </w:p>
    <w:p w14:paraId="3B606FE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Disciplinski prestupi pritvorenika</w:t>
      </w:r>
    </w:p>
    <w:p w14:paraId="7DB26CC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w:t>
      </w:r>
      <w:proofErr w:type="gramStart"/>
      <w:r w:rsidRPr="002A673E">
        <w:rPr>
          <w:rFonts w:ascii="Source Sans Pro" w:eastAsia="Times New Roman" w:hAnsi="Source Sans Pro" w:cs="Times New Roman"/>
          <w:color w:val="47425D"/>
          <w:kern w:val="0"/>
          <w:sz w:val="24"/>
          <w:szCs w:val="24"/>
          <w:lang w:val="fr-FR" w:eastAsia="en-CA"/>
          <w14:ligatures w14:val="none"/>
        </w:rPr>
        <w:t>izbrisan</w:t>
      </w:r>
      <w:proofErr w:type="gramEnd"/>
      <w:r w:rsidRPr="002A673E">
        <w:rPr>
          <w:rFonts w:ascii="Source Sans Pro" w:eastAsia="Times New Roman" w:hAnsi="Source Sans Pro" w:cs="Times New Roman"/>
          <w:color w:val="47425D"/>
          <w:kern w:val="0"/>
          <w:sz w:val="24"/>
          <w:szCs w:val="24"/>
          <w:lang w:val="fr-FR" w:eastAsia="en-CA"/>
          <w14:ligatures w14:val="none"/>
        </w:rPr>
        <w:t>)</w:t>
      </w:r>
    </w:p>
    <w:p w14:paraId="4102EE8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146.</w:t>
      </w:r>
    </w:p>
    <w:p w14:paraId="288640C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Obilazak pritvorenika Predsjednik Suda, sudija za prethodni postupak, sudija, ili predsjednik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mogu u svako doba obilaziti pritvorenike, s njima razgovarati i od njih primati pritu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be.</w:t>
      </w:r>
    </w:p>
    <w:p w14:paraId="417117C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lastRenderedPageBreak/>
        <w:t>Č</w:t>
      </w:r>
      <w:r w:rsidRPr="002A673E">
        <w:rPr>
          <w:rFonts w:ascii="Source Sans Pro" w:eastAsia="Times New Roman" w:hAnsi="Source Sans Pro" w:cs="Times New Roman"/>
          <w:color w:val="47425D"/>
          <w:kern w:val="0"/>
          <w:sz w:val="24"/>
          <w:szCs w:val="24"/>
          <w:lang w:val="fr-FR" w:eastAsia="en-CA"/>
          <w14:ligatures w14:val="none"/>
        </w:rPr>
        <w:t>lan 147.</w:t>
      </w:r>
    </w:p>
    <w:p w14:paraId="2AA9C0D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Ku</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ni red u ustanovama za izdr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avanje pritvora Ministar nadle</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nog ministarstva Bosne i Hercegovine propisat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ku</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ni red u ustanovama za izdr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avanje pritvora kojim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pobli</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urediti izvr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avanje pritvora u skladu s odredbama ovog zakona.</w:t>
      </w:r>
    </w:p>
    <w:p w14:paraId="4D582E5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148.</w:t>
      </w:r>
    </w:p>
    <w:p w14:paraId="4AF6432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Podnošenje i ispravljanje podnesaka</w:t>
      </w:r>
    </w:p>
    <w:p w14:paraId="647A111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Optužnica, prijedlozi, pravni lijekovi i druge izjave i saop</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enja podnose se pismeno ili se daju usmeno na zapisnik.</w:t>
      </w:r>
    </w:p>
    <w:p w14:paraId="39EDAF5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(2)          Podnesci iz stava 1.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lana moraju biti razumljivi i sadr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avati sve </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to je potrebno da bi se po njima moglo postupiti.</w:t>
      </w:r>
    </w:p>
    <w:p w14:paraId="6E6C613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Ako u ovom zakonu nije druk</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ije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 xml:space="preserve">eno, Sud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podnositelja podneska koji je nerazumljiv ili ne sadr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i sve </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to je potrebno da bi se po njemu moglo postupati pozvati da podnesak ispravi, odnosno dopuni, a ako on to ne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ini u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 xml:space="preserve">enom roku, Sud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podnesak odbaciti.</w:t>
      </w:r>
    </w:p>
    <w:p w14:paraId="4EDB49A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(4)          U pozivu za ispravku, odnosno dopunu podneska podnositelj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upozoriti na posljedice propu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tanja.</w:t>
      </w:r>
    </w:p>
    <w:p w14:paraId="4DA6A76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149.</w:t>
      </w:r>
    </w:p>
    <w:p w14:paraId="0D70D25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Dostavljanje podnesaka protivnoj stranci</w:t>
      </w:r>
    </w:p>
    <w:p w14:paraId="3C41343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(1) Podnesci koji se po ovom zakonu dostavljaju protivnoj stranci predaju se Sudu u dovoljnom broju primjeraka za Sud i drugu stranku. (2) Ako podnesci iz stava 1.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nisu predati Sudu u dovoljnom broju primjeraka, Sud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pozvati podnositelja da u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 xml:space="preserve">enom roku preda dovoljan broj primjeraka. Ako podnositelj ne postupi po pozivu Suda, Sud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potrebne primjerke prepisati o tro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ku podnositelja.</w:t>
      </w:r>
    </w:p>
    <w:p w14:paraId="2C7DAE3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150.</w:t>
      </w:r>
    </w:p>
    <w:p w14:paraId="6C91A50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Kažnjavanje osoba koje vrije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aju Sud</w:t>
      </w:r>
    </w:p>
    <w:p w14:paraId="2A752C6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Sud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kazniti nov</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anom kaznom do 5.000 KM,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itelja, branitelja, punomo</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nika, zakonskog zastupnika i 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enog koji u podnesku ili u usmenoj rije</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 vrije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a Sud. Protiv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enja o ka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njavanju dopu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tena je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alba. O ka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njavanju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itelja izvje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tava se Visoko sudsko i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ila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ko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Bosne i Hercegovine, a o ka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njavanju branitelja izvje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tava se nadle</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na advokatska komora.</w:t>
      </w:r>
    </w:p>
    <w:p w14:paraId="6C3629A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lastRenderedPageBreak/>
        <w:t>Č</w:t>
      </w:r>
      <w:r w:rsidRPr="002A673E">
        <w:rPr>
          <w:rFonts w:ascii="Source Sans Pro" w:eastAsia="Times New Roman" w:hAnsi="Source Sans Pro" w:cs="Times New Roman"/>
          <w:color w:val="47425D"/>
          <w:kern w:val="0"/>
          <w:sz w:val="24"/>
          <w:szCs w:val="24"/>
          <w:lang w:val="fr-FR" w:eastAsia="en-CA"/>
          <w14:ligatures w14:val="none"/>
        </w:rPr>
        <w:t>lan 151.</w:t>
      </w:r>
    </w:p>
    <w:p w14:paraId="74E83C7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Obaveza sastavljanja zapisnika</w:t>
      </w:r>
    </w:p>
    <w:p w14:paraId="0C646A9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O svakoj radnji poduzetoj u toku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nog postupka sastavit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zapisnik istodobno kad se radnja obavlja, a ako to nije mogu</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onda neposredno poslije toga.</w:t>
      </w:r>
    </w:p>
    <w:p w14:paraId="0359CFB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Zapisnik piše zapisni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ar. Samo kad se obavlja pretresanje stana ili osobe ili se radnja preduzima van slu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benih prostorija organa, a zapisni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ar se ne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osigurati, zapisnik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pisati osoba koja preduzima radnju.</w:t>
      </w:r>
    </w:p>
    <w:p w14:paraId="278357E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Kad zapisnik piše zapisni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ar, zapisnik se sastavlja na taj na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in </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to osoba koja preduzima radnju kazuje glasno zapisni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aru </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to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unijeti u zapisnik.</w:t>
      </w:r>
    </w:p>
    <w:p w14:paraId="74D1303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(4)          Osobi koja se saslušava dopustit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da sama kazuje odgovore u zapisnik. Ovo pravo joj se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uskratiti u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aju zloupotrebe.</w:t>
      </w:r>
    </w:p>
    <w:p w14:paraId="1834416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152.</w:t>
      </w:r>
    </w:p>
    <w:p w14:paraId="27BE749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Sadržaj zapisnika</w:t>
      </w:r>
    </w:p>
    <w:p w14:paraId="508CCDE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(1)          Zapisnik </w:t>
      </w:r>
      <w:proofErr w:type="gramStart"/>
      <w:r w:rsidRPr="002A673E">
        <w:rPr>
          <w:rFonts w:ascii="Source Sans Pro" w:eastAsia="Times New Roman" w:hAnsi="Source Sans Pro" w:cs="Times New Roman"/>
          <w:color w:val="47425D"/>
          <w:kern w:val="0"/>
          <w:sz w:val="24"/>
          <w:szCs w:val="24"/>
          <w:lang w:val="fr-FR" w:eastAsia="en-CA"/>
          <w14:ligatures w14:val="none"/>
        </w:rPr>
        <w:t>sadrži:</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naziv organa pred kojim se obavlja radnja, mjesto gdje se obavlja radnja, dan i sat kad je radnja zapo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eta i zavr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ena, imena i prezimena prisutnih osoba i u kojem svojstvu radnji prisustvuju, kao i nazna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enje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predmeta po kojem se preduzima radnja.</w:t>
      </w:r>
    </w:p>
    <w:p w14:paraId="44C4F8F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(2)          Zapisnik treba sadržavati bitne podatke o toku i sadržaju poduzete radnje. U zapisnik se doslovno unose postavljena pitanja i dati odgovori. Ako su prilikom preduzimanja radnje oduzeti predmeti ili spisi, to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nazna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iti u zapisniku, a oduzete stvari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priklju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iti zapisniku ili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se navesti gdje se nalaze na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uvanju.</w:t>
      </w:r>
    </w:p>
    <w:p w14:paraId="538F8C2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Prilikom preduzimanja radnji kao što je uvi</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 xml:space="preserve">aj, pretresanje stana ili osoba ili prepoznavanje osoba ili predmeta, u zapisnik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unijeti i podaci koji su va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ni s obzirom na prirodu takve radnje ili za utvr</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ivanje istovjetnosti pojedinih predmeta (opis, mjere i veli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ina predmeta ili tragova, stavljanje oznake na predmetima i dr.), a ako su napravljene skice, crte</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 planovi, fotografije, filmski snimci i sli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no, to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navesti u zapisniku i priklju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iti zapisniku.</w:t>
      </w:r>
    </w:p>
    <w:p w14:paraId="450049A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153.</w:t>
      </w:r>
    </w:p>
    <w:p w14:paraId="37172A5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Vo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enje zapisnika</w:t>
      </w:r>
    </w:p>
    <w:p w14:paraId="0EC04A2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lastRenderedPageBreak/>
        <w:t xml:space="preserve">(1)          Zapisnik se mora voditi uredno, u njemu se ne smije ništa izbrisati, dodati ili mijenjati. Precrtana mjesta moraju ostati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itka.</w:t>
      </w:r>
    </w:p>
    <w:p w14:paraId="01E9D8B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Sva preina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enja, ispravke i dodaci unose se na kraju zapisnika i moraju biti ovjereni od strane osoba koje potpisuju zapisnik.</w:t>
      </w:r>
    </w:p>
    <w:p w14:paraId="032BCBD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154.</w:t>
      </w:r>
    </w:p>
    <w:p w14:paraId="42368A2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itanje i potpisivanje zapisnika (1) Osobe koje se saslu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avaju, kao i osumnji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eni, odnosno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eni, branitelj i 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eni imaju pravo pro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itati zapisnik ili zahtijevati da im se pro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ita. Na to je 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na da ih upozori osoba koja preduzima radnju, a u zapisniku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nazna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iti da li je upozorenje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injeno i da li je zapisnik pro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itan. Zapisnik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uvijek pro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itati ako nije bilo zapisni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ara i to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nazna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iti u zapisniku.</w:t>
      </w:r>
    </w:p>
    <w:p w14:paraId="4160109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Zapisnik potpisuje saslušana osoba. Ako se zapisnik sastoji od više listova, saslušana osoba potpisuje svaki list.</w:t>
      </w:r>
    </w:p>
    <w:p w14:paraId="1D68B1F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(3)          Na kraju zapisnika potpisat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tuma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 ako ga je bilo, svjedoci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ija je prisutnost obavezna pri preduzimanju istra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nih radnji, a pri pretresanju i osoba koja se pretresa ili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iji se stan pretresa. Ako zapisnik ne pi</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 zapisni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ar, zapisnik potpisuju osobe koje su prisutne radnji. Ako takvih osoba nema ili nisu u stanju shvatiti sadr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aj zapisnika, zapisnik potpisuju dva svjedoka, osim ako nije mogu</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osigurati njihovu prisutnost.</w:t>
      </w:r>
    </w:p>
    <w:p w14:paraId="548127E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(4)          Nepismena osoba umjesto potpisa stavlja otisak kažiprsta desne ruke, a zapisni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ar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ispod otiska upisati njeno ime i prezime. Ako se usljed nemogu</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nosti da se stavi otisak desnog ka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iprsta stavlja otisak nekog drugog prsta ili otisak prsta lijeve ruke, u zapisniku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nazna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iti od kojeg je prsta i s koje ruke uzet otisak.</w:t>
      </w:r>
    </w:p>
    <w:p w14:paraId="79E49F7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(5)          Ako saslušana osoba odbije da potpiše zapisnik ili da stavi otisak prsta, zabilježit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se to u zapisniku i navest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razlog odbijanja.</w:t>
      </w:r>
    </w:p>
    <w:p w14:paraId="52C643D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(6)          Ako saslušana osoba nema obje ruke pro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itat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zapisnik, a ako je nepismena </w:t>
      </w:r>
      <w:r w:rsidRPr="002A673E">
        <w:rPr>
          <w:rFonts w:ascii="Source Sans Pro" w:eastAsia="Times New Roman" w:hAnsi="Source Sans Pro" w:cs="Source Sans Pro"/>
          <w:color w:val="47425D"/>
          <w:kern w:val="0"/>
          <w:sz w:val="24"/>
          <w:szCs w:val="24"/>
          <w:lang w:val="fr-FR" w:eastAsia="en-CA"/>
          <w14:ligatures w14:val="none"/>
        </w:rPr>
        <w:t>–</w:t>
      </w:r>
      <w:r w:rsidRPr="002A673E">
        <w:rPr>
          <w:rFonts w:ascii="Source Sans Pro" w:eastAsia="Times New Roman" w:hAnsi="Source Sans Pro" w:cs="Times New Roman"/>
          <w:color w:val="47425D"/>
          <w:kern w:val="0"/>
          <w:sz w:val="24"/>
          <w:szCs w:val="24"/>
          <w:lang w:val="fr-FR" w:eastAsia="en-CA"/>
          <w14:ligatures w14:val="none"/>
        </w:rPr>
        <w:t xml:space="preserve"> zapisnik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joj se pro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itati i to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zabilje</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iti u zapisniku.</w:t>
      </w:r>
    </w:p>
    <w:p w14:paraId="1B255E2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(7)          Ako se radnja nije mogla obaviti bez prekida, u zapisniku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nazna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iti dan i sat kad je nastao prekid, kao i dan i sat kad se radnja nastavlja.</w:t>
      </w:r>
    </w:p>
    <w:p w14:paraId="0399F03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(8)          Ako je bilo prigovora u pogledu sadržaja zapisnika, navest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u zapisniku i ti prigovori.</w:t>
      </w:r>
    </w:p>
    <w:p w14:paraId="43A10CA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(9)          Zapisnik na kraju potpisuje osoba koja je preduzela radnju i zapisni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ar.</w:t>
      </w:r>
    </w:p>
    <w:p w14:paraId="146E3B2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155.</w:t>
      </w:r>
    </w:p>
    <w:p w14:paraId="63DF352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lastRenderedPageBreak/>
        <w:t>Snimanje audio ili audio-vizuelnim sredstvima</w:t>
      </w:r>
    </w:p>
    <w:p w14:paraId="0506328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Sve poduzete radnje u toku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nog postupka, u </w:t>
      </w:r>
      <w:proofErr w:type="gramStart"/>
      <w:r w:rsidRPr="002A673E">
        <w:rPr>
          <w:rFonts w:ascii="Source Sans Pro" w:eastAsia="Times New Roman" w:hAnsi="Source Sans Pro" w:cs="Times New Roman"/>
          <w:color w:val="47425D"/>
          <w:kern w:val="0"/>
          <w:sz w:val="24"/>
          <w:szCs w:val="24"/>
          <w:lang w:val="fr-FR" w:eastAsia="en-CA"/>
          <w14:ligatures w14:val="none"/>
        </w:rPr>
        <w:t>pravilu,</w:t>
      </w:r>
      <w:r w:rsidRPr="002A673E">
        <w:rPr>
          <w:rFonts w:ascii="Source Sans Pro" w:eastAsia="Times New Roman" w:hAnsi="Source Sans Pro" w:cs="Source Sans Pro"/>
          <w:color w:val="47425D"/>
          <w:kern w:val="0"/>
          <w:sz w:val="24"/>
          <w:szCs w:val="24"/>
          <w:lang w:val="fr-FR" w:eastAsia="en-CA"/>
          <w14:ligatures w14:val="none"/>
        </w:rPr>
        <w:t> </w:t>
      </w:r>
      <w:r w:rsidRPr="002A673E">
        <w:rPr>
          <w:rFonts w:ascii="Source Sans Pro" w:eastAsia="Times New Roman" w:hAnsi="Source Sans Pro" w:cs="Times New Roman"/>
          <w:color w:val="47425D"/>
          <w:kern w:val="0"/>
          <w:sz w:val="24"/>
          <w:szCs w:val="24"/>
          <w:lang w:val="fr-FR" w:eastAsia="en-CA"/>
          <w14:ligatures w14:val="none"/>
        </w:rPr>
        <w:t xml:space="preserve"> snimaju</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se ure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ajem za audio ili audiovizuelno snimanje.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itelj ili ovla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tena slu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bena osoba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o tome prethodno obavijestiti osobu koja se ispituje, odnosno saslu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ava i pou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iti je da ima pravo da zatra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 reprodukovanje snimka kako bi provjerila svoju izjavu.</w:t>
      </w:r>
    </w:p>
    <w:p w14:paraId="59CCD1A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(2)          Snimak mora sadržavati podatke iz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152. </w:t>
      </w:r>
      <w:proofErr w:type="gramStart"/>
      <w:r w:rsidRPr="002A673E">
        <w:rPr>
          <w:rFonts w:ascii="Source Sans Pro" w:eastAsia="Times New Roman" w:hAnsi="Source Sans Pro" w:cs="Times New Roman"/>
          <w:color w:val="47425D"/>
          <w:kern w:val="0"/>
          <w:sz w:val="24"/>
          <w:szCs w:val="24"/>
          <w:lang w:val="fr-FR" w:eastAsia="en-CA"/>
          <w14:ligatures w14:val="none"/>
        </w:rPr>
        <w:t>stava</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1.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 podatke potrebne za identificiranje osobe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ija se izjava snima i podatak u kojem svojstvu ta osoba daje izjavu. Kad se snimaju izjave vi</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 osoba, mora se osigurati da se iz snimke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jasno razaznati ko je dao izjavu.</w:t>
      </w:r>
    </w:p>
    <w:p w14:paraId="2193325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(3)          Na zahtjev saslušane osobe, snimka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odmah reproducirati, a ispravke ili obja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njenja te osobe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snimiti.</w:t>
      </w:r>
    </w:p>
    <w:p w14:paraId="26FEB1B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(4)          U zapisnik o istražnoj radnji unijet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da je izvr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eno snimanje, ko je snimanje izvr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io, da je osoba koja se</w:t>
      </w:r>
    </w:p>
    <w:p w14:paraId="13F53E6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proofErr w:type="gramStart"/>
      <w:r w:rsidRPr="002A673E">
        <w:rPr>
          <w:rFonts w:ascii="Source Sans Pro" w:eastAsia="Times New Roman" w:hAnsi="Source Sans Pro" w:cs="Times New Roman"/>
          <w:color w:val="47425D"/>
          <w:kern w:val="0"/>
          <w:sz w:val="24"/>
          <w:szCs w:val="24"/>
          <w:lang w:val="fr-FR" w:eastAsia="en-CA"/>
          <w14:ligatures w14:val="none"/>
        </w:rPr>
        <w:t>saslušava</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prethodno obaviještena o snimanju, da je snimka reproducirana i gdje se snimak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uva ako nije prilo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ena spisima predmeta.</w:t>
      </w:r>
    </w:p>
    <w:p w14:paraId="4266FB3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(5)          Tužitelj može odrediti da se snimak u cjelini ili djelimi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 prepi</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itelj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prijepis pregledati, ovjeriti i priklju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iti zapisniku o preduzimanju istra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ne radnje.</w:t>
      </w:r>
    </w:p>
    <w:p w14:paraId="03C016A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(6)          Snimak se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uva do vremena do kojeg se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uva i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ni spis.</w:t>
      </w:r>
    </w:p>
    <w:p w14:paraId="7B316B1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(7)          Tužitelj može dopustiti da osobe koje imaju opravdan interes pomo</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u ure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aja za audio ili audiovizuelno snimanje snime izvo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enje istra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ne radnje.</w:t>
      </w:r>
    </w:p>
    <w:p w14:paraId="31E73A1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(8)          Snimci iz stava 1. </w:t>
      </w:r>
      <w:proofErr w:type="gramStart"/>
      <w:r w:rsidRPr="002A673E">
        <w:rPr>
          <w:rFonts w:ascii="Source Sans Pro" w:eastAsia="Times New Roman" w:hAnsi="Source Sans Pro" w:cs="Times New Roman"/>
          <w:color w:val="47425D"/>
          <w:kern w:val="0"/>
          <w:sz w:val="24"/>
          <w:szCs w:val="24"/>
          <w:lang w:val="fr-FR" w:eastAsia="en-CA"/>
          <w14:ligatures w14:val="none"/>
        </w:rPr>
        <w:t>do</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7.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lana ne mogu se javno prikazivati, bez pismenog odobrenja stranaka i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esnika snimljene radnje.</w:t>
      </w:r>
    </w:p>
    <w:p w14:paraId="0EAB3B7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156.</w:t>
      </w:r>
    </w:p>
    <w:p w14:paraId="5A156B9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Shodna primjena drugih odredbi ovog zakona Za zapisnik o glavnom pretresu važe i odredbe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253. </w:t>
      </w:r>
      <w:proofErr w:type="gramStart"/>
      <w:r w:rsidRPr="002A673E">
        <w:rPr>
          <w:rFonts w:ascii="Source Sans Pro" w:eastAsia="Times New Roman" w:hAnsi="Source Sans Pro" w:cs="Times New Roman"/>
          <w:color w:val="47425D"/>
          <w:kern w:val="0"/>
          <w:sz w:val="24"/>
          <w:szCs w:val="24"/>
          <w:lang w:val="fr-FR" w:eastAsia="en-CA"/>
          <w14:ligatures w14:val="none"/>
        </w:rPr>
        <w:t>i</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254.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w:t>
      </w:r>
    </w:p>
    <w:p w14:paraId="02CE845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157.</w:t>
      </w:r>
    </w:p>
    <w:p w14:paraId="47B88FD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Zapisnik o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anju i glasanju</w:t>
      </w:r>
    </w:p>
    <w:p w14:paraId="0E7323D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O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anju i glasanju sastavit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poseban zapisnik.</w:t>
      </w:r>
    </w:p>
    <w:p w14:paraId="7231EB4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lastRenderedPageBreak/>
        <w:t>(2)          Zapisnik o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anju i glasanju sudskog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a sadr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 tok glasanja i odluku koja je donesena.</w:t>
      </w:r>
    </w:p>
    <w:p w14:paraId="001CFC2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(3)          Zapisnik o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anju i glasanju potpisuju svi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lanovi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a i zapisni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ar. Odvojena mi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ljenja priklju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it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ovom zapisniku, ako nisu unesena u zapisnik.</w:t>
      </w:r>
    </w:p>
    <w:p w14:paraId="7301744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(4)          Zapisnik o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anju i glasanju zatvorit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u poseban omot. Ovaj zapisnik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razgledati samo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apelacionog odjeljenja kad rje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ava o pravnom lijeku i u tom slu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aju du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no je da zapisnik ponovno zatvori u poseban omot i da na omotu nazna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 da je razgledalo zapisnik.</w:t>
      </w:r>
    </w:p>
    <w:p w14:paraId="19D7808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GLAVA XII </w:t>
      </w:r>
      <w:proofErr w:type="gramStart"/>
      <w:r w:rsidRPr="002A673E">
        <w:rPr>
          <w:rFonts w:ascii="Source Sans Pro" w:eastAsia="Times New Roman" w:hAnsi="Source Sans Pro" w:cs="Times New Roman"/>
          <w:color w:val="47425D"/>
          <w:kern w:val="0"/>
          <w:sz w:val="24"/>
          <w:szCs w:val="24"/>
          <w:lang w:eastAsia="en-CA"/>
          <w14:ligatures w14:val="none"/>
        </w:rPr>
        <w:t>–  ROKOVI</w:t>
      </w:r>
      <w:proofErr w:type="gramEnd"/>
    </w:p>
    <w:p w14:paraId="7B6B432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158.</w:t>
      </w:r>
    </w:p>
    <w:p w14:paraId="5CFC86F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Rokovi predaje podnesaka (1) Rokovi predvi</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eni ovim zakonom ne mogu se produ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avati, osim kada to ovaj zakon izri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ito dopu</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ta. Ako je u pitanju rok koji je ovim zakonom odre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 radi za</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tite prava odbrane i drugih procesnih prava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enog,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enog, taj rok se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skratiti ako to zahtijeva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eni,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eni pismeno ili usmeno na zapisnik pred Sudom.</w:t>
      </w:r>
    </w:p>
    <w:p w14:paraId="5ED26A0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Kad je izjava vezana za rok smatra se da je data u roku ako je prije nego što rok istekne predata onom ko je ovlašten da je primi.</w:t>
      </w:r>
    </w:p>
    <w:p w14:paraId="49396BA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(3)          Kad je izjava upu</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ena preko po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 preporu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enom po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iljkom, telegrafom ili drugim telekomunikacijskim sredstvom, dan slanja ili predaje po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ti smatra se kao dan predaje onome kome je upu</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ena.</w:t>
      </w:r>
    </w:p>
    <w:p w14:paraId="3AE39D7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(4)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eni,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eni koji se nalazi u pritvoru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e izjavu koja je vezana za rok dati i na zapisnik kod Suda ili je predati upravi zatvora, </w:t>
      </w:r>
      <w:proofErr w:type="gramStart"/>
      <w:r w:rsidRPr="002A673E">
        <w:rPr>
          <w:rFonts w:ascii="Source Sans Pro" w:eastAsia="Times New Roman" w:hAnsi="Source Sans Pro" w:cs="Times New Roman"/>
          <w:color w:val="47425D"/>
          <w:kern w:val="0"/>
          <w:sz w:val="24"/>
          <w:szCs w:val="24"/>
          <w:lang w:eastAsia="en-CA"/>
          <w14:ligatures w14:val="none"/>
        </w:rPr>
        <w:t>a</w:t>
      </w:r>
      <w:proofErr w:type="gramEnd"/>
      <w:r w:rsidRPr="002A673E">
        <w:rPr>
          <w:rFonts w:ascii="Source Sans Pro" w:eastAsia="Times New Roman" w:hAnsi="Source Sans Pro" w:cs="Times New Roman"/>
          <w:color w:val="47425D"/>
          <w:kern w:val="0"/>
          <w:sz w:val="24"/>
          <w:szCs w:val="24"/>
          <w:lang w:eastAsia="en-CA"/>
          <w14:ligatures w14:val="none"/>
        </w:rPr>
        <w:t xml:space="preserve"> osoba koja se nalazi na izdr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avanju kazne ili se nalazi u nekoj ustanovi radi primjene mjere sigurnosti ili odgojne mjere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takvu izjavu predati upravi ustanove u kojoj je smje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tena. Dan kad je sastavljen takav zapisnik, odnosno kad je izjava predata upravi ustanove smatra se kao dan predaje organu koji je nadle</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an da je primi.</w:t>
      </w:r>
    </w:p>
    <w:p w14:paraId="491DAA9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(5)          Ako je podnesak koji je vezan za rok zbog neznanja ili 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igledne oma</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ke podnositelja predat ili upu</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en nenadle</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nom sudu prije isteka roka, pa Sudu stigne poslije isteka roka, smatrat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da je na vrijeme podnesen.</w:t>
      </w:r>
    </w:p>
    <w:p w14:paraId="1227199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159.</w:t>
      </w:r>
    </w:p>
    <w:p w14:paraId="010D4D1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Ra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unanje rokova</w:t>
      </w:r>
    </w:p>
    <w:p w14:paraId="7653044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lastRenderedPageBreak/>
        <w:t>(1)          Rokovi se odre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uju na sate, dane, mjesece i godine.</w:t>
      </w:r>
    </w:p>
    <w:p w14:paraId="69D910D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eastAsia="en-CA"/>
          <w14:ligatures w14:val="none"/>
        </w:rPr>
        <w:t>(2)          Sat ili dan kad je dostavljanje ili saop</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enje izvr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eno, odnosno u koji pada doga</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aj od kada treba ra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unati trajanje roka, ne ura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unava se u rok ve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 se za po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etak roka uzima prvi naredni sat, odnosno dan. </w:t>
      </w:r>
      <w:r w:rsidRPr="002A673E">
        <w:rPr>
          <w:rFonts w:ascii="Source Sans Pro" w:eastAsia="Times New Roman" w:hAnsi="Source Sans Pro" w:cs="Times New Roman"/>
          <w:color w:val="47425D"/>
          <w:kern w:val="0"/>
          <w:sz w:val="24"/>
          <w:szCs w:val="24"/>
          <w:lang w:val="fr-FR" w:eastAsia="en-CA"/>
          <w14:ligatures w14:val="none"/>
        </w:rPr>
        <w:t>U jedan dan ra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una se 24 sata, a mjesec se ra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una po kalendarskom vremenu.</w:t>
      </w:r>
    </w:p>
    <w:p w14:paraId="4767A15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Rokovi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eni po mjesecima, odnosno godinama zavr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avaju se protekom onog dana posljednjeg mjeseca, odnosno godine koji po svom broju odgovara danu kad je rok otpo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eo. Ako nema toga dana u posljednjem mjesecu, rok se zavr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ava posljednjeg dana tog mjeseca.</w:t>
      </w:r>
    </w:p>
    <w:p w14:paraId="6DA6021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(4)          Ako posljednji dan roka pada na državni praznik ili u subotu ili u nedjelju ili u neki drugi dan kada državni organ ne radi, rok isti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 protekom prvog narednog radnog dana.</w:t>
      </w:r>
    </w:p>
    <w:p w14:paraId="14AA102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160.</w:t>
      </w:r>
    </w:p>
    <w:p w14:paraId="5B39A69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Uvjeti </w:t>
      </w:r>
      <w:proofErr w:type="gramStart"/>
      <w:r w:rsidRPr="002A673E">
        <w:rPr>
          <w:rFonts w:ascii="Source Sans Pro" w:eastAsia="Times New Roman" w:hAnsi="Source Sans Pro" w:cs="Times New Roman"/>
          <w:color w:val="47425D"/>
          <w:kern w:val="0"/>
          <w:sz w:val="24"/>
          <w:szCs w:val="24"/>
          <w:lang w:val="fr-FR" w:eastAsia="en-CA"/>
          <w14:ligatures w14:val="none"/>
        </w:rPr>
        <w:t>za  povra</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aj</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u pre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nje stanje</w:t>
      </w:r>
    </w:p>
    <w:p w14:paraId="4DB9D31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(1)          Optuženom koji iz opravdanih razloga propusti rok za izjavu žalbe na presudu ili na rješenje o primjeni mjere sigurnosti ili odgojne mjere ili o oduzimanju imovinske koristi, Sud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dopustiti povra</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aj u pre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nje stanje radi podno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enja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albe ako u roku od osam dana od dana prestanka uzroka zbog kojega je propustio rok podnese molbu za povra</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aj u pre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nje stanje i ako istodobno s molbom preda i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albu.</w:t>
      </w:r>
    </w:p>
    <w:p w14:paraId="6CE2FA9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Poslije proteka roka od tri mjeseca od dana propuštanja ne može se tražiti povra</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aj u pre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nje stanje.</w:t>
      </w:r>
    </w:p>
    <w:p w14:paraId="5AB403F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161.</w:t>
      </w:r>
    </w:p>
    <w:p w14:paraId="4707F7E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Odlu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ivanje o povra</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aju u pre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nje stanje</w:t>
      </w:r>
    </w:p>
    <w:p w14:paraId="17BE8AC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O povra</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aju u pre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nje stanje odlu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uje sudija, odnosno predsjednik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koje je donijelo presudu ili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enje koje se pobija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albom.</w:t>
      </w:r>
    </w:p>
    <w:p w14:paraId="03DF963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Protiv rješenja kojim se dopušta povra</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aj u pre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nje stanje nije dopu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tena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alba.</w:t>
      </w:r>
    </w:p>
    <w:p w14:paraId="3391A6B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162.</w:t>
      </w:r>
    </w:p>
    <w:p w14:paraId="75B5E7A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Posljedice podnošenja molbe za povra</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aj u pre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nje stanje</w:t>
      </w:r>
    </w:p>
    <w:p w14:paraId="5E844FA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lastRenderedPageBreak/>
        <w:t>Molba za povra</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aj u pre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nje stanje ne zadr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ava, po pravilu, izvr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enje presude, odnosno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enja o primjeni mjere sigurnosti ili odgojne mjere ili o oduzimanju imovinske koristi, ali Sud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odlu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iti da se s izvr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enjem zastane do dono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enja odluke po molbi.</w:t>
      </w:r>
    </w:p>
    <w:p w14:paraId="14F081D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GLAVA XIII </w:t>
      </w:r>
      <w:proofErr w:type="gramStart"/>
      <w:r w:rsidRPr="002A673E">
        <w:rPr>
          <w:rFonts w:ascii="Source Sans Pro" w:eastAsia="Times New Roman" w:hAnsi="Source Sans Pro" w:cs="Times New Roman"/>
          <w:color w:val="47425D"/>
          <w:kern w:val="0"/>
          <w:sz w:val="24"/>
          <w:szCs w:val="24"/>
          <w:lang w:val="fr-FR" w:eastAsia="en-CA"/>
          <w14:ligatures w14:val="none"/>
        </w:rPr>
        <w:t>–  DONOŠENJE</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I SAOP</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AVANJE ODLUKA</w:t>
      </w:r>
    </w:p>
    <w:p w14:paraId="69B1526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163.</w:t>
      </w:r>
    </w:p>
    <w:p w14:paraId="52B3B9B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Vrste odluka</w:t>
      </w:r>
    </w:p>
    <w:p w14:paraId="53E9BD4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U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nom postupku odluke se donose u obliku presude,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enja i naredbe.</w:t>
      </w:r>
    </w:p>
    <w:p w14:paraId="490F7EB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Presudu donosi samo Sud, a rješenje i naredbu donose i drugi organi koji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estvuju u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nom postupku.</w:t>
      </w:r>
    </w:p>
    <w:p w14:paraId="727E4E6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164.</w:t>
      </w:r>
    </w:p>
    <w:p w14:paraId="7293EB7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Odlu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ivanje u sjednici o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anju i glasanju</w:t>
      </w:r>
    </w:p>
    <w:p w14:paraId="2FBDFB4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Odluke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donose se poslije usmenog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anja i glasanja. Odluka je donesena kad je za nju glasala ve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ina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lanova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w:t>
      </w:r>
    </w:p>
    <w:p w14:paraId="265E40D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Predsjednik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rukovodi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anjem i glasanjem i glasa posljednji. On je 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an da se stara da se sva pitanja svestrano i potpuno razmotre. (3) Ako se u pogledu pojedinih pitanja o kojima se glasa glasovi podijele na vi</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 razli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itih mi</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ljenja, tako da nijedno od njih nema ve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inu, razdvojit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se pitanjima i glasanje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ponavljati dok se ne postigne ve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ina. Ako se na taj na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 ne postigne ve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ina, odluka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se donijeti tako </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to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glasovi koji su najnepovoljniji za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enog pribrojiti glasovima koji su od ovih manje nepovoljni, sve dok se ne postigne potrebna ve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ina.</w:t>
      </w:r>
    </w:p>
    <w:p w14:paraId="08EA54B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(4)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lanovi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ne mogu odbiti da glasaju o pitanjima koja postavi predsjednik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a, ali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koji je glasao da se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eni oslobodi ili da se presuda ukine i ostao u manjini, nije 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an glasati o sankciji. Ako ne glasa, uzet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kao da je pristao na glas koji je za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enog najpovoljniji.</w:t>
      </w:r>
    </w:p>
    <w:p w14:paraId="20C0DDC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165.</w:t>
      </w:r>
    </w:p>
    <w:p w14:paraId="2209DBD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Na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 glasanja</w:t>
      </w:r>
    </w:p>
    <w:p w14:paraId="6F437CD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Pri odlu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ivanju prvo se glasa je li Sud nadle</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an kao i o drugim prethodnim pitanjima. Kad se donese odluka o prethodnim pitanjima, prelazi se na odlu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ivanje o glavnoj stvari.</w:t>
      </w:r>
    </w:p>
    <w:p w14:paraId="0B18B3E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lastRenderedPageBreak/>
        <w:t>(2)          Pri odlu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ivanju o glavnoj stvari prvo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glasati je li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eni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inio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 djelo i je li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no odgovoran, a zatim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glasati o kazni, drugim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nopravnim sankcijama, tro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kovima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postupka, imovinskopravnim zahtjevima i ostalim pitanjima o kojima treba donijeti odluku.</w:t>
      </w:r>
    </w:p>
    <w:p w14:paraId="4DBB359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Ako je ista osoba optužena za više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nih djela, glasat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o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noj odgovornosti i kazni za svako od tih djela, a zatim o jedinstvenoj kazni za sva djela.</w:t>
      </w:r>
    </w:p>
    <w:p w14:paraId="22036E9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166.</w:t>
      </w:r>
    </w:p>
    <w:p w14:paraId="78B6926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Tajno zasjedanje</w:t>
      </w:r>
    </w:p>
    <w:p w14:paraId="0F1BB42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anje i glasanje obavlja se u tajnom zasjedanju.</w:t>
      </w:r>
    </w:p>
    <w:p w14:paraId="34DA956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U prostoriji u kojoj se obavlja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anje i glasanje mogu biti prisutni samo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lanovi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i zapisni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ar.</w:t>
      </w:r>
    </w:p>
    <w:p w14:paraId="40A37A5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167.</w:t>
      </w:r>
    </w:p>
    <w:p w14:paraId="5A98821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Saop</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avanje odluka</w:t>
      </w:r>
    </w:p>
    <w:p w14:paraId="27C29DB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Ako ovim zakonom nije druk</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ije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eno, odluke se saop</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avaju osobama usmenim objavljivanjem, ako su prisutne, a dostavljanjem ovjerenog prijepisa odluke, ako su odsutne.</w:t>
      </w:r>
    </w:p>
    <w:p w14:paraId="70286F2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Ako je odluka usmeno saop</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ena, to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nazna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iti u zapisniku i u spisu, a osoba kojoj je saop</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enje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injeno </w:t>
      </w:r>
      <w:r w:rsidRPr="002A673E">
        <w:rPr>
          <w:rFonts w:ascii="Source Sans Pro" w:eastAsia="Times New Roman" w:hAnsi="Source Sans Pro" w:cs="Source Sans Pro"/>
          <w:color w:val="47425D"/>
          <w:kern w:val="0"/>
          <w:sz w:val="24"/>
          <w:szCs w:val="24"/>
          <w:lang w:val="fr-FR" w:eastAsia="en-CA"/>
          <w14:ligatures w14:val="none"/>
        </w:rPr>
        <w:t>–</w:t>
      </w:r>
      <w:r w:rsidRPr="002A673E">
        <w:rPr>
          <w:rFonts w:ascii="Source Sans Pro" w:eastAsia="Times New Roman" w:hAnsi="Source Sans Pro" w:cs="Times New Roman"/>
          <w:color w:val="47425D"/>
          <w:kern w:val="0"/>
          <w:sz w:val="24"/>
          <w:szCs w:val="24"/>
          <w:lang w:val="fr-FR" w:eastAsia="en-CA"/>
          <w14:ligatures w14:val="none"/>
        </w:rPr>
        <w:t xml:space="preserve"> potvrdit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to svojim potpisom. Ako osoba izjavi da se ne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aliti, ovjereni prijepis usmeno saop</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ene odluke ne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joj se dostaviti, ako ovim zakonom nije druk</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ije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eno.</w:t>
      </w:r>
    </w:p>
    <w:p w14:paraId="5A3C516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Prijepisi odluka protiv kojih je dopuštena žalba dostavljaju se s uputstvom o pravu na žalbu.</w:t>
      </w:r>
    </w:p>
    <w:p w14:paraId="570BC58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GLAVA XIV – DOSTAVLJANJE PISMENA</w:t>
      </w:r>
    </w:p>
    <w:p w14:paraId="79A6394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168.</w:t>
      </w:r>
    </w:p>
    <w:p w14:paraId="78EFC26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Na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 dostavljanja</w:t>
      </w:r>
    </w:p>
    <w:p w14:paraId="2101445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Pismena se dostavljaju, po pravilu, preko pošte. Dostavljanje se može obavljati i preko službene osobe organa koji je odluku donio ili neposredno kod tog organa.</w:t>
      </w:r>
    </w:p>
    <w:p w14:paraId="48A727C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Poziv za glavni pretres ili druge pozive Sud može i usmeno saop</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iti osobi koja se nalazi pred Sudom, uz pouku o posljedicama nedolaska. Usmeno pozivanje zabilje</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se u </w:t>
      </w:r>
      <w:r w:rsidRPr="002A673E">
        <w:rPr>
          <w:rFonts w:ascii="Source Sans Pro" w:eastAsia="Times New Roman" w:hAnsi="Source Sans Pro" w:cs="Times New Roman"/>
          <w:color w:val="47425D"/>
          <w:kern w:val="0"/>
          <w:sz w:val="24"/>
          <w:szCs w:val="24"/>
          <w:lang w:val="fr-FR" w:eastAsia="en-CA"/>
          <w14:ligatures w14:val="none"/>
        </w:rPr>
        <w:lastRenderedPageBreak/>
        <w:t xml:space="preserve">zapisniku koji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pozvana osoba potpisati, osim ako je to pozivanje zabilje</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eno u zapisniku o glavnom pretresu. Smatra se da je time izvr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eno punova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no dostavljanje.</w:t>
      </w:r>
    </w:p>
    <w:p w14:paraId="4FAEC2C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169.</w:t>
      </w:r>
    </w:p>
    <w:p w14:paraId="7E734E4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Osobno dostavljanje</w:t>
      </w:r>
    </w:p>
    <w:p w14:paraId="288F72B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Pismeno za koje je u ovom zakonu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eno da se ima osobno dostaviti predaje se neposredno osobi kojoj je upu</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eno. Ako se osoba kojoj se pismeno mora osobno dostaviti ne zatekne na mjestu gdje se dostavljanje ima izvr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iti, dostavlja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obavijestiti kad i na kom mjestu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e tu osobu da zatekne i ostavit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kod jedne od osoba iz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170.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 pismenu obavijest da radi primanja pismena bude u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eni dan i sat u svom stanu ili na svom radnom mjestu. Ako i poslije ovog dostavlja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 ne zatekne osobu kojoj se pismeno dostavlja, postupit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po odredbi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170. </w:t>
      </w:r>
      <w:proofErr w:type="gramStart"/>
      <w:r w:rsidRPr="002A673E">
        <w:rPr>
          <w:rFonts w:ascii="Source Sans Pro" w:eastAsia="Times New Roman" w:hAnsi="Source Sans Pro" w:cs="Times New Roman"/>
          <w:color w:val="47425D"/>
          <w:kern w:val="0"/>
          <w:sz w:val="24"/>
          <w:szCs w:val="24"/>
          <w:lang w:val="fr-FR" w:eastAsia="en-CA"/>
          <w14:ligatures w14:val="none"/>
        </w:rPr>
        <w:t>stava</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1.</w:t>
      </w:r>
    </w:p>
    <w:p w14:paraId="22304D1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 Time se smatra da je dostavljanje izvršeno.</w:t>
      </w:r>
    </w:p>
    <w:p w14:paraId="320B36B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170.</w:t>
      </w:r>
    </w:p>
    <w:p w14:paraId="733DE00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Posredno dostavljanje</w:t>
      </w:r>
    </w:p>
    <w:p w14:paraId="27C7F0B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Pismena za koja u ovom zakonu nije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eno da se moraju osobno dostaviti dostavljaju se tako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 osobno, ali takva pismena u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aju da se primatelj ne zatekne u stanu ili na radnom mjestu mogu se predati kome od njegovih odraslih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lanova doma</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instva, koji je 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an da primi pismeno. Ako se oni ne zateknu u stanu pismeno se predaje susjedu, ako on na to pristane. Ako se dostavljanje obavlja na radnom mjestu osobe kojoj se pismeno ima dostaviti, a ta osoba se tamo ne zatekne, pismeno se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uru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iti osobi ovlaštenoj za prijem pošte koja je dužna primiti pismeno ili osobi koja je zaposlena na istom mjestu, ako ona pristane primiti pismeno.</w:t>
      </w:r>
    </w:p>
    <w:p w14:paraId="3C6B631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(2)          Ako se utvrdi da je osoba kojoj se pismeno dostavlja odsutna i da joj osoba iz stava 1.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lana zbog toga ne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e pismeno na vrijeme predati, pismeno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vratiti uz nazna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enje gdje se odsutni nalazi.</w:t>
      </w:r>
    </w:p>
    <w:p w14:paraId="7EC560C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171.</w:t>
      </w:r>
    </w:p>
    <w:p w14:paraId="751F13C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Sadržaj osobnog dostavljanja</w:t>
      </w:r>
    </w:p>
    <w:p w14:paraId="44459C0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Osumnji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enom, odnosno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enom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osobno dostaviti poziv za prvo ispitivanje u istrazi, poziv za glavni pretres i poziv za pretres za izricanje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nopravne sankcije.</w:t>
      </w:r>
    </w:p>
    <w:p w14:paraId="3D7F3B9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(2)          Optuženom koji nema branitelja, osobno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dostaviti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nica, presuda i druge odluke od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ijeg dostavljanja te</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e rok za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albu, kao i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alba protivne stranke koja se dostavlja </w:t>
      </w:r>
      <w:r w:rsidRPr="002A673E">
        <w:rPr>
          <w:rFonts w:ascii="Source Sans Pro" w:eastAsia="Times New Roman" w:hAnsi="Source Sans Pro" w:cs="Times New Roman"/>
          <w:color w:val="47425D"/>
          <w:kern w:val="0"/>
          <w:sz w:val="24"/>
          <w:szCs w:val="24"/>
          <w:lang w:val="fr-FR" w:eastAsia="en-CA"/>
          <w14:ligatures w14:val="none"/>
        </w:rPr>
        <w:lastRenderedPageBreak/>
        <w:t>radi odgovora. Po zahtjevu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enog, presuda i druge odluke dostavit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osobi koju on odredi.</w:t>
      </w:r>
    </w:p>
    <w:p w14:paraId="551EE10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Ako optuženom koji nema branitelja treba dostaviti presudu kojom mu je izre</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ena kazna zatvora, a dostavljanje se ne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izvr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iti na njegovu dosada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nju adresu, Sud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enom postaviti branitelja po slu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benoj 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nosti, koji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iti ovu 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nost dok se ne sazna nova adresa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enog. Postavljenom branitelju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se odrediti potreban rok za upoznavanje sa spisom, a poslije toga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se presuda dostaviti postavljenom branitelju i postupak nastaviti. Ako je u pitanju koja druga odluka od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ijeg dostavljanja te</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e rok za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albu ili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alba protivne stranke koja se dostavlja radi odgovora, ta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se odluka, odnosno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alba ista</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i na oglasnoj tabli Suda. Po proteku roka od osam dana od dana isticanja smatra se da je izvr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eno punova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no dostavljanje.</w:t>
      </w:r>
    </w:p>
    <w:p w14:paraId="1CABD86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(4)          Ako optuženi ima branitelja, optužnica i sve odluke od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ijeg dostavljanja te</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e rok za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albu, kao i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alba protivne stranke koja se dostavlja radi odgovara, dostavit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branitelju i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enom po odredbama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170.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 U tom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aju, rok za izjavu pravnog lijeka, odnosno odgovora na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albu te</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 od dana dostavljanja pismena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enom ili branitelju. Ako se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enom ne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e dostaviti odluka, odnosno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alba zato </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to nije prijavio promjenu adrese, ta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se odluka, odnosno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alba ista</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i na oglasnoj tabli Suda. Po proteku roka od osam dana od dana isticanja smatra se da je izvršeno punovažno dostavljanje.</w:t>
      </w:r>
    </w:p>
    <w:p w14:paraId="079ADCB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(5)          Ako se pismeno dostavlja branitelju optuženog, </w:t>
      </w:r>
      <w:proofErr w:type="gramStart"/>
      <w:r w:rsidRPr="002A673E">
        <w:rPr>
          <w:rFonts w:ascii="Source Sans Pro" w:eastAsia="Times New Roman" w:hAnsi="Source Sans Pro" w:cs="Times New Roman"/>
          <w:color w:val="47425D"/>
          <w:kern w:val="0"/>
          <w:sz w:val="24"/>
          <w:szCs w:val="24"/>
          <w:lang w:val="fr-FR" w:eastAsia="en-CA"/>
          <w14:ligatures w14:val="none"/>
        </w:rPr>
        <w:t>a on</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ima više branitelja, dovoljno je da se pismeno dostavi jednom od njih.</w:t>
      </w:r>
    </w:p>
    <w:p w14:paraId="5B12096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172.</w:t>
      </w:r>
    </w:p>
    <w:p w14:paraId="5DFFCC1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Dostavnica (1) Potvrdu o izvršenom dostavljanju (dostavnicu) potpisuju primatelj i dostavlja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 Primatelj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na dostavnici sam nazna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iti dan prijema.</w:t>
      </w:r>
    </w:p>
    <w:p w14:paraId="3944C0F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Ako je primatelj nepismen ili nije u stanju da se potpiše, dostavlja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ga potpisati, nazna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iti dan prijema i staviti napomenu za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to je potpisao primatelja.</w:t>
      </w:r>
    </w:p>
    <w:p w14:paraId="1DAB387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Ako primatelj odbije da potpiše dostavnicu, dostavlja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to zabilje</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iti na dostavnici i nazna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iti dan predaje. Time je dostavljanje izvr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eno.</w:t>
      </w:r>
    </w:p>
    <w:p w14:paraId="4CA30A2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173.</w:t>
      </w:r>
    </w:p>
    <w:p w14:paraId="25CA100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Odbijanje prijema pismena Kad primatelj ili odrasli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njegovog doma</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instva odbije da primi pismeno, dostavlja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zabilje</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iti na dostavnici dan, sat i razlog odbijanja prijema, a pismeno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ostaviti u stanu primatelja ili u prostoriji gdje je on zaposlen. Time je dostavljanje izvr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eno.</w:t>
      </w:r>
    </w:p>
    <w:p w14:paraId="53D4BDE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174.</w:t>
      </w:r>
    </w:p>
    <w:p w14:paraId="2386CC1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lastRenderedPageBreak/>
        <w:t>Posebni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ajevi dostavljanja</w:t>
      </w:r>
    </w:p>
    <w:p w14:paraId="05517C6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Osobama lišenim slobode dostavljanje se vrši u Sudu ili preko uprave ustanove u kojoj su smještene.</w:t>
      </w:r>
    </w:p>
    <w:p w14:paraId="221D7B2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Osobama koje uživaju pravo imuniteta u Bosni i Hercegovini, ako me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 xml:space="preserve">unarodni ugovori </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 drugo ne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uju, dostavljanje se izvr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ava preko nadle</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nog ministarstva Bosne i Hercegovine.</w:t>
      </w:r>
    </w:p>
    <w:p w14:paraId="6009EF1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Dostavljanje državljanima Bosne i Hercegovine, ako se ne primjenjuje postupak predvi</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 xml:space="preserve">en u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lanu 408. </w:t>
      </w:r>
      <w:proofErr w:type="gramStart"/>
      <w:r w:rsidRPr="002A673E">
        <w:rPr>
          <w:rFonts w:ascii="Source Sans Pro" w:eastAsia="Times New Roman" w:hAnsi="Source Sans Pro" w:cs="Times New Roman"/>
          <w:color w:val="47425D"/>
          <w:kern w:val="0"/>
          <w:sz w:val="24"/>
          <w:szCs w:val="24"/>
          <w:lang w:val="fr-FR" w:eastAsia="en-CA"/>
          <w14:ligatures w14:val="none"/>
        </w:rPr>
        <w:t>i</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409.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 izvr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ava se posredstvom diplomatskog ili konzularnog predstavni</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tva Bosne i Hercegovine u stranoj 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avi, pod uvjetom da se strana 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ava ne protivi takvom na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inu dostavljanja i da osoba kojoj se dostavljanje obavlja dobrovoljno pristaje da primi pismeno. Ovla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teni zaposlenik diplomatskog ili konzularnog predstavni</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tva potpisuje dostavnicu kao dostavlja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 ako je pismeno uru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eno u samom predstavništvu, a ako je pismeno dostavljeno poštom – potvr</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uje to na dostavnici.</w:t>
      </w:r>
    </w:p>
    <w:p w14:paraId="78271FF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175.</w:t>
      </w:r>
    </w:p>
    <w:p w14:paraId="100277A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Dostavljanje Tužitelju</w:t>
      </w:r>
    </w:p>
    <w:p w14:paraId="49B47C8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Tužitelju se odluke i druga pismena ili obavještenja dostavljaju predajom pisarnici Tužilastva.</w:t>
      </w:r>
    </w:p>
    <w:p w14:paraId="2C196E5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Kad se vrši dostavljanje odluka kod kojih od dana dostavljanja te</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 rok, kao dan dostavljanja smatra se dan predaje pismena pisarnici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ila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tva.</w:t>
      </w:r>
    </w:p>
    <w:p w14:paraId="66AA63F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176.</w:t>
      </w:r>
    </w:p>
    <w:p w14:paraId="31C986D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Shodna primjena odredbi drugog zakona U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ajevima koji nisu predvi</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eni ovim zakonom dostavljanje se 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i po odredbama koje va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za parni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ni postupak pred Sudom.</w:t>
      </w:r>
    </w:p>
    <w:p w14:paraId="1B47DCD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177.</w:t>
      </w:r>
    </w:p>
    <w:p w14:paraId="2EEF4CE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Obavještavanje telegramom ili telefonom</w:t>
      </w:r>
    </w:p>
    <w:p w14:paraId="2D65902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Osobe koje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estvuju u postupku, osim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enog, mogu se o pozivu za glavni pretres ili drugom pozivu, kao i o odluci o odlaganju glavnog pretresa ili drugih zakazanih radnji, obavijestiti telegramom ili telefonom, ako se prema okolnostima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e pretpostaviti da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obavijest izvr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enu na taj na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 primiti osoba kojoj je upu</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ena.</w:t>
      </w:r>
    </w:p>
    <w:p w14:paraId="2C592E3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O pozivanju ili obavještavanju o odlukama koje je izvršeno na na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in iz stava 1.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sastavit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na spisu slu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bena zabilje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ka. (3) Prema osobi koja je obavije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tena, </w:t>
      </w:r>
      <w:r w:rsidRPr="002A673E">
        <w:rPr>
          <w:rFonts w:ascii="Source Sans Pro" w:eastAsia="Times New Roman" w:hAnsi="Source Sans Pro" w:cs="Times New Roman"/>
          <w:color w:val="47425D"/>
          <w:kern w:val="0"/>
          <w:sz w:val="24"/>
          <w:szCs w:val="24"/>
          <w:lang w:val="fr-FR" w:eastAsia="en-CA"/>
          <w14:ligatures w14:val="none"/>
        </w:rPr>
        <w:lastRenderedPageBreak/>
        <w:t>odnosno kojoj je odluka upu</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ena na na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in iz stava 1.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mogu nastupiti </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tetne posljedice predvi</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ene za propu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tanje samo ako se utvrdi da je ona blagovremeno primila poziv, odnosno odluku i da je bila pou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ena o posljedicama propu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tanja.</w:t>
      </w:r>
    </w:p>
    <w:p w14:paraId="744FF23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GLAVA XV </w:t>
      </w:r>
      <w:proofErr w:type="gramStart"/>
      <w:r w:rsidRPr="002A673E">
        <w:rPr>
          <w:rFonts w:ascii="Source Sans Pro" w:eastAsia="Times New Roman" w:hAnsi="Source Sans Pro" w:cs="Times New Roman"/>
          <w:color w:val="47425D"/>
          <w:kern w:val="0"/>
          <w:sz w:val="24"/>
          <w:szCs w:val="24"/>
          <w:lang w:val="fr-FR" w:eastAsia="en-CA"/>
          <w14:ligatures w14:val="none"/>
        </w:rPr>
        <w:t>–  IZVRŠENJE</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ODLUKA</w:t>
      </w:r>
    </w:p>
    <w:p w14:paraId="3A0B0A5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178.</w:t>
      </w:r>
    </w:p>
    <w:p w14:paraId="5498322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Pravomo</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nost odluka</w:t>
      </w:r>
    </w:p>
    <w:p w14:paraId="6DC7C7E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Presuda postaje pravomo</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na kad se vi</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 ne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e pobijati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albom ili kad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alba nije dopu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tena.</w:t>
      </w:r>
    </w:p>
    <w:p w14:paraId="244C86F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Pravomo</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na presuda izvr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ava se kad je izvr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eno njeno dostavljanje i kada za izvr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enje ne postoje zakonske smetnje. Ako nije podnesena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alba ili su se stranke odrekle ili odustale od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albe, presuda je izvr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na istekom roka za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albu, odnosno od dana odricanja ili odustanka od podnesene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albe.</w:t>
      </w:r>
    </w:p>
    <w:p w14:paraId="26E2856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Za izvršenje pravomo</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nih presuda nadle</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an je Sud.</w:t>
      </w:r>
    </w:p>
    <w:p w14:paraId="5B257C5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(4)          Ako je vojni starješina osu</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 xml:space="preserve">en na kaznu, Sud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ovjereni prijepis pravomo</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ne presude dostaviti organu nadle</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nom za poslove odbrane u kojem se osu</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eni vodi u evidenciji.</w:t>
      </w:r>
    </w:p>
    <w:p w14:paraId="481F017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179.</w:t>
      </w:r>
    </w:p>
    <w:p w14:paraId="688854D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Nemogu</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nost naplate nov</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ane kazne</w:t>
      </w:r>
    </w:p>
    <w:p w14:paraId="512B02A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Ako se nov</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ana kazna propisana u ovom zakonu ne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e naplatiti, Sud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postupiti na na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 propisan u KZ BiH.</w:t>
      </w:r>
    </w:p>
    <w:p w14:paraId="7A10F4D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180.</w:t>
      </w:r>
    </w:p>
    <w:p w14:paraId="778DBCD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Izvršenje odluke o troškovima postupka i o oduzimanju predmeta (1) Izvršenje presude u pogledu troškova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postupka, oduzimanja imovinske koristi i imovinskopravnih zahtjeva obavlja Sud po odredbama koje va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za izvr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ni postupak i koje se primjenjuju u mjestu gdje se odluka ima izvr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iti.</w:t>
      </w:r>
    </w:p>
    <w:p w14:paraId="13924AC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Prinudna naplata troškova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postupka u korist bud</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eta Bosne i Hercegovine 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i se po slu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benoj 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nosti. Tro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kovi prinudne naplate prethodno se ispla</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uju iz sredstava Suda.</w:t>
      </w:r>
    </w:p>
    <w:p w14:paraId="6E4AFFC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Ako je u presudi izre</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ena mjera sigurnosti oduzimanja predmeta, Sud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odlu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iti ho</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li se takvi predmeti prodati po odredbama koje va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za izvr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ni postupak ili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se predati </w:t>
      </w:r>
      <w:r w:rsidRPr="002A673E">
        <w:rPr>
          <w:rFonts w:ascii="Source Sans Pro" w:eastAsia="Times New Roman" w:hAnsi="Source Sans Pro" w:cs="Times New Roman"/>
          <w:color w:val="47425D"/>
          <w:kern w:val="0"/>
          <w:sz w:val="24"/>
          <w:szCs w:val="24"/>
          <w:lang w:val="fr-FR" w:eastAsia="en-CA"/>
          <w14:ligatures w14:val="none"/>
        </w:rPr>
        <w:lastRenderedPageBreak/>
        <w:t>kriminalisti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kom muzeju ili drugoj ustanovi ili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uni</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titi. </w:t>
      </w:r>
      <w:r w:rsidRPr="002A673E">
        <w:rPr>
          <w:rFonts w:ascii="Source Sans Pro" w:eastAsia="Times New Roman" w:hAnsi="Source Sans Pro" w:cs="Times New Roman"/>
          <w:color w:val="47425D"/>
          <w:kern w:val="0"/>
          <w:sz w:val="24"/>
          <w:szCs w:val="24"/>
          <w:lang w:eastAsia="en-CA"/>
          <w14:ligatures w14:val="none"/>
        </w:rPr>
        <w:t>Novac dobijen prodajom predmeta prihod je bud</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eta Bosne i Hercegovine.</w:t>
      </w:r>
    </w:p>
    <w:p w14:paraId="4E42F5B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(4)          Odredba stava 3.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lana shodno se primjenjuje i kad se donese odluka o oduzimanju predmeta na osnovu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391. ovog zakona.</w:t>
      </w:r>
    </w:p>
    <w:p w14:paraId="79DA577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(5)          Pravomo</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na odluka o oduzimanju predmeta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se van slu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aja ponavljanja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postupka izmijeniti u parni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nom postupku ako se pojavi spor o vlasni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tvu oduzetih predmeta.</w:t>
      </w:r>
    </w:p>
    <w:p w14:paraId="485A10C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181.</w:t>
      </w:r>
    </w:p>
    <w:p w14:paraId="4241694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Izvršnost odluka</w:t>
      </w:r>
    </w:p>
    <w:p w14:paraId="6271506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Ako ovim zakonom nije druk</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ije odre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eno, rje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enje se izvr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ava kad postane pravomo</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no. Naredba se izvr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ava odmah, ako organ koji je naredbu izdao ne naredi druga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ije.</w:t>
      </w:r>
    </w:p>
    <w:p w14:paraId="3025E69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Pravomo</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nost rje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enja nastupa kad se ono ne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e pobijati </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albom ili kad </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alba nije dopu</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tena.</w:t>
      </w:r>
    </w:p>
    <w:p w14:paraId="390D108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(3)          Rješenje i naredbu, ako nije druga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ije odre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eno, objavljuje organ koji je tu odluku donio. Ako je Sud rje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enjem</w:t>
      </w:r>
    </w:p>
    <w:p w14:paraId="453F7EF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odlu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io o tro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kovima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postupka, naplata tih tro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kova 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i se po odredbama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180. stava 1. i 2. ovog zakona.</w:t>
      </w:r>
    </w:p>
    <w:p w14:paraId="2FF733A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182.</w:t>
      </w:r>
    </w:p>
    <w:p w14:paraId="3985910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Sumnja u dopuštenost izvršenja (1) Ako se pojavi sumnja u dopuštenost izvršenja sudske odluke ili o ra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unanju kazne ili ako u pravomo</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noj presudi nije odlu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 o ura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unavanju pritvora ili ranije izdr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ane kazne ili ura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unavanje nije pravilno obavljeno, o tome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odlu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iti posebnim rje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enjem sudija, odnosno predsjednik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a koje je sudilo u prvom stepenu. </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alba ne zadr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ava izvr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enje rje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enja, osim ako Sud ne odredi druga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ije.</w:t>
      </w:r>
    </w:p>
    <w:p w14:paraId="5419304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Ako se pojavi sumnja o tuma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enju sudske odluke, o tome odlu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uje sudija, odnosno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koje je donijelo pravomo</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nu odluku.</w:t>
      </w:r>
    </w:p>
    <w:p w14:paraId="655CF35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183.</w:t>
      </w:r>
    </w:p>
    <w:p w14:paraId="39F1617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Pravomo</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nost odluke o imovinskopravnom zahtjevu Kad je odluka kojom je odlu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 o imovinskopravnom zahtjevu postala pravomo</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na, 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enom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na njegov zahtjev izdati ovjeren prepis odluke s nazna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enjem da je odluka izvr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na.</w:t>
      </w:r>
    </w:p>
    <w:p w14:paraId="7C35304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lastRenderedPageBreak/>
        <w:t>Č</w:t>
      </w:r>
      <w:r w:rsidRPr="002A673E">
        <w:rPr>
          <w:rFonts w:ascii="Source Sans Pro" w:eastAsia="Times New Roman" w:hAnsi="Source Sans Pro" w:cs="Times New Roman"/>
          <w:color w:val="47425D"/>
          <w:kern w:val="0"/>
          <w:sz w:val="24"/>
          <w:szCs w:val="24"/>
          <w:lang w:eastAsia="en-CA"/>
          <w14:ligatures w14:val="none"/>
        </w:rPr>
        <w:t>lan 184.</w:t>
      </w:r>
    </w:p>
    <w:p w14:paraId="1F890A8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Propisi o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noj evidenciji</w:t>
      </w:r>
    </w:p>
    <w:p w14:paraId="6765998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Propise o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noj evidenciji donosi ministar nadle</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nog ministarstva Bosne i Hercegovine.</w:t>
      </w:r>
    </w:p>
    <w:p w14:paraId="3FBF007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GLAVA XVI </w:t>
      </w:r>
      <w:proofErr w:type="gramStart"/>
      <w:r w:rsidRPr="002A673E">
        <w:rPr>
          <w:rFonts w:ascii="Source Sans Pro" w:eastAsia="Times New Roman" w:hAnsi="Source Sans Pro" w:cs="Times New Roman"/>
          <w:color w:val="47425D"/>
          <w:kern w:val="0"/>
          <w:sz w:val="24"/>
          <w:szCs w:val="24"/>
          <w:lang w:eastAsia="en-CA"/>
          <w14:ligatures w14:val="none"/>
        </w:rPr>
        <w:t>–  TROŠKOVI</w:t>
      </w:r>
      <w:proofErr w:type="gramEnd"/>
      <w:r w:rsidRPr="002A673E">
        <w:rPr>
          <w:rFonts w:ascii="Source Sans Pro" w:eastAsia="Times New Roman" w:hAnsi="Source Sans Pro" w:cs="Times New Roman"/>
          <w:color w:val="47425D"/>
          <w:kern w:val="0"/>
          <w:sz w:val="24"/>
          <w:szCs w:val="24"/>
          <w:lang w:eastAsia="en-CA"/>
          <w14:ligatures w14:val="none"/>
        </w:rPr>
        <w:t xml:space="preserve">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POSTUPKA</w:t>
      </w:r>
    </w:p>
    <w:p w14:paraId="1D81D92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185.</w:t>
      </w:r>
    </w:p>
    <w:p w14:paraId="19758E8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Vrste troškova</w:t>
      </w:r>
    </w:p>
    <w:p w14:paraId="4DE9C28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Troškovi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postupka su izdaci 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injeni povodom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postupka od njegovog pokretanja do njegovog zavr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etka.</w:t>
      </w:r>
    </w:p>
    <w:p w14:paraId="1BD9C8E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Troškovi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postupka obuhvataju:</w:t>
      </w:r>
    </w:p>
    <w:p w14:paraId="0CFD47C6" w14:textId="77777777" w:rsidR="002A673E" w:rsidRPr="002A673E" w:rsidRDefault="002A673E" w:rsidP="002A673E">
      <w:pPr>
        <w:numPr>
          <w:ilvl w:val="0"/>
          <w:numId w:val="24"/>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a) troškove za svjedoke, vještake, tuma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 i stru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ne osobe i tro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kove uvi</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aja,</w:t>
      </w:r>
    </w:p>
    <w:p w14:paraId="6BB72216" w14:textId="77777777" w:rsidR="002A673E" w:rsidRPr="002A673E" w:rsidRDefault="002A673E" w:rsidP="002A673E">
      <w:pPr>
        <w:numPr>
          <w:ilvl w:val="0"/>
          <w:numId w:val="24"/>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b) podvozne troškove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enog,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enog,</w:t>
      </w:r>
    </w:p>
    <w:p w14:paraId="6BA397CE" w14:textId="77777777" w:rsidR="002A673E" w:rsidRPr="002A673E" w:rsidRDefault="002A673E" w:rsidP="002A673E">
      <w:pPr>
        <w:numPr>
          <w:ilvl w:val="0"/>
          <w:numId w:val="24"/>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c) izdatke za dovo</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enje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enog,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enog ili osobe li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ene slobode,</w:t>
      </w:r>
    </w:p>
    <w:p w14:paraId="7E03B6BD" w14:textId="77777777" w:rsidR="002A673E" w:rsidRPr="002A673E" w:rsidRDefault="002A673E" w:rsidP="002A673E">
      <w:pPr>
        <w:numPr>
          <w:ilvl w:val="0"/>
          <w:numId w:val="24"/>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d) podvozne i putne troškove službenih osoba,</w:t>
      </w:r>
    </w:p>
    <w:p w14:paraId="6F866911" w14:textId="77777777" w:rsidR="002A673E" w:rsidRPr="002A673E" w:rsidRDefault="002A673E" w:rsidP="002A673E">
      <w:pPr>
        <w:numPr>
          <w:ilvl w:val="0"/>
          <w:numId w:val="24"/>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e) troškove lije</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enja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enog,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enog dok se nalazi u pritvoru, kao i tro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kove poro</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aja, osim tro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kova koji se ispla</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uju iz fonda za zdravstveno osiguranje,</w:t>
      </w:r>
    </w:p>
    <w:p w14:paraId="1279AD7C" w14:textId="77777777" w:rsidR="002A673E" w:rsidRPr="002A673E" w:rsidRDefault="002A673E" w:rsidP="002A673E">
      <w:pPr>
        <w:numPr>
          <w:ilvl w:val="0"/>
          <w:numId w:val="24"/>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f) troškove tehni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kog pregleda vozila, analize krvi i prijevoza le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a do mjesta obdukcije, g) pau</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alni iznos,</w:t>
      </w:r>
    </w:p>
    <w:p w14:paraId="61012EB5" w14:textId="77777777" w:rsidR="002A673E" w:rsidRPr="002A673E" w:rsidRDefault="002A673E" w:rsidP="002A673E">
      <w:pPr>
        <w:numPr>
          <w:ilvl w:val="0"/>
          <w:numId w:val="24"/>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h) nagradu i nužne izdatke branitelja,</w:t>
      </w:r>
    </w:p>
    <w:p w14:paraId="0569CC98" w14:textId="77777777" w:rsidR="002A673E" w:rsidRPr="002A673E" w:rsidRDefault="002A673E" w:rsidP="002A673E">
      <w:pPr>
        <w:numPr>
          <w:ilvl w:val="0"/>
          <w:numId w:val="24"/>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i) nužne izdatke ošte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enog i njegovog zakonskog zastupnika.</w:t>
      </w:r>
    </w:p>
    <w:p w14:paraId="46DA99D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(3)          Paušalni iznos utvr</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uje se u okviru iznosa odre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enih odgovaraju</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im propisom, s obzirom na trajanje i slo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enost postupka i imovno stanje osobe obavezne da plati ovaj iznos.</w:t>
      </w:r>
    </w:p>
    <w:p w14:paraId="4B4CB6E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(4)          Troškovi iz stava 2. ta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ke a. do f.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i nu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ni izdaci postavljenog branitelja ispla</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uju se unaprijed iz sredstava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ila</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tva, odnosno Suda, a napla</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uju se kasnije od osoba koje su du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ne da ih naknade po odredbama ovog zakona. Organ koji vodi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ni postupak du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an je da sve tro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kove koji su unaprijed upla</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eni unese u popis koji se prila</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spisu. (5) Na zahtjev odbrane, nagrada za postavljenog branitelja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se ispla</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ivati u toku postupka u redovnim intervalima koje Sud utvrdi, uzimaju</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i u obzir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injenice i okolnosti svakog predmeta. U izuzetnim okolnostima, Sud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odrediti i da se isplata izvr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i </w:t>
      </w:r>
      <w:proofErr w:type="gramStart"/>
      <w:r w:rsidRPr="002A673E">
        <w:rPr>
          <w:rFonts w:ascii="Source Sans Pro" w:eastAsia="Times New Roman" w:hAnsi="Source Sans Pro" w:cs="Times New Roman"/>
          <w:color w:val="47425D"/>
          <w:kern w:val="0"/>
          <w:sz w:val="24"/>
          <w:szCs w:val="24"/>
          <w:lang w:eastAsia="en-CA"/>
          <w14:ligatures w14:val="none"/>
        </w:rPr>
        <w:t>unaprijed,</w:t>
      </w:r>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prije</w:t>
      </w:r>
      <w:proofErr w:type="gramEnd"/>
      <w:r w:rsidRPr="002A673E">
        <w:rPr>
          <w:rFonts w:ascii="Source Sans Pro" w:eastAsia="Times New Roman" w:hAnsi="Source Sans Pro" w:cs="Times New Roman"/>
          <w:color w:val="47425D"/>
          <w:kern w:val="0"/>
          <w:sz w:val="24"/>
          <w:szCs w:val="24"/>
          <w:lang w:eastAsia="en-CA"/>
          <w14:ligatures w14:val="none"/>
        </w:rPr>
        <w:t xml:space="preserve"> nego </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to nastanu izdaci.</w:t>
      </w:r>
    </w:p>
    <w:p w14:paraId="5911A80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(6) Troškovi prevo</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enja na jezik stranke, svjedoka ili drugih osoba koje 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estvuju u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nom postupku a koji nastaju primjenom odredbi ovog zakona ne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napla</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ivati od osoba koje su po odredbama ovog zakona du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ne da naknade tro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kove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postupka.</w:t>
      </w:r>
    </w:p>
    <w:p w14:paraId="1568659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lastRenderedPageBreak/>
        <w:t>Č</w:t>
      </w:r>
      <w:r w:rsidRPr="002A673E">
        <w:rPr>
          <w:rFonts w:ascii="Source Sans Pro" w:eastAsia="Times New Roman" w:hAnsi="Source Sans Pro" w:cs="Times New Roman"/>
          <w:color w:val="47425D"/>
          <w:kern w:val="0"/>
          <w:sz w:val="24"/>
          <w:szCs w:val="24"/>
          <w:lang w:eastAsia="en-CA"/>
          <w14:ligatures w14:val="none"/>
        </w:rPr>
        <w:t>lan 186.</w:t>
      </w:r>
    </w:p>
    <w:p w14:paraId="610E498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Odluka o troškovima</w:t>
      </w:r>
    </w:p>
    <w:p w14:paraId="7C2729D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U svakoj presudi i rješenju kojim se obustavlja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ni postupak odlu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it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ko snosi tro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kove postupka i koliko oni iznose. (2) Ako nedostaju podaci o visini tro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kova, Sud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donijeti posebno rje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enje o visini tro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kova, kad se ti podaci pribave. Zahtjev s podacima o visini tro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kova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e se podnijeti najkasnije u roku od </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est mjeseci od dana dostavljanja pravomo</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ne presude ili rje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enja o obustavi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postupka osobi koja ima pravo da postavi takav zahtjev.</w:t>
      </w:r>
    </w:p>
    <w:p w14:paraId="057DE61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(3) Kad je odluka o troškovima sadržana u posebnom rješenju, o žalbi protiv tog rješenja odlu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uje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apelacionog odjeljenja.</w:t>
      </w:r>
    </w:p>
    <w:p w14:paraId="49F1D6D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187.</w:t>
      </w:r>
    </w:p>
    <w:p w14:paraId="5DCC4DB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Ostali troškovi (1)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eni,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eni, branitelj, zakonski zastupnik, svjedok, vje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tak, prevoditelj i stru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na osoba, bez obzira na ishod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postupka, snose tro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kove svog dovo</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enja, odga</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anja istra</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ne radnje ili glavnog pretresa, i ostale tro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kove postupka koje su prouzrokovali svojom krivnjom, kao i odgovaraju</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 dio pau</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alnog iznosa.</w:t>
      </w:r>
    </w:p>
    <w:p w14:paraId="01CF8F7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(2) O troškovima iz stava 1.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donosi se posebno rje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enje, osim ako se o tro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kovima koje snosi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eni rje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ava u odluci o glavnoj stvari.</w:t>
      </w:r>
    </w:p>
    <w:p w14:paraId="12BEFA4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188.</w:t>
      </w:r>
    </w:p>
    <w:p w14:paraId="43955FC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Troškovi postupka kad se optuženi oglasi krivim</w:t>
      </w:r>
    </w:p>
    <w:p w14:paraId="54880CD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Kad Sud optuženog oglasi krivim, izre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i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u presudi da je du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an da naknadi tro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kove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postupka.</w:t>
      </w:r>
    </w:p>
    <w:p w14:paraId="0260784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Osoba koja je optužena za više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nih djela ne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osuditi na naknadu tro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kova u pogledu djela za koja je oslobo</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ena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be, ukoliko se ti tro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kovi mogu izdvojiti iz ukupnih tro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kova.</w:t>
      </w:r>
    </w:p>
    <w:p w14:paraId="49F236A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(3)          U presudi kojom je više optuženih oglašeno krivim, Sud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e odrediti koliki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dio tro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kova snositi svaki od njih, </w:t>
      </w:r>
      <w:proofErr w:type="gramStart"/>
      <w:r w:rsidRPr="002A673E">
        <w:rPr>
          <w:rFonts w:ascii="Source Sans Pro" w:eastAsia="Times New Roman" w:hAnsi="Source Sans Pro" w:cs="Times New Roman"/>
          <w:color w:val="47425D"/>
          <w:kern w:val="0"/>
          <w:sz w:val="24"/>
          <w:szCs w:val="24"/>
          <w:lang w:eastAsia="en-CA"/>
          <w14:ligatures w14:val="none"/>
        </w:rPr>
        <w:t>a</w:t>
      </w:r>
      <w:proofErr w:type="gramEnd"/>
      <w:r w:rsidRPr="002A673E">
        <w:rPr>
          <w:rFonts w:ascii="Source Sans Pro" w:eastAsia="Times New Roman" w:hAnsi="Source Sans Pro" w:cs="Times New Roman"/>
          <w:color w:val="47425D"/>
          <w:kern w:val="0"/>
          <w:sz w:val="24"/>
          <w:szCs w:val="24"/>
          <w:lang w:eastAsia="en-CA"/>
          <w14:ligatures w14:val="none"/>
        </w:rPr>
        <w:t xml:space="preserve"> ako to nije mogu</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e osudit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sve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ene da solidarno snose tro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kove. Pla</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anje pau</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alnog iznosa odredit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za svakog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enog posebno.</w:t>
      </w:r>
    </w:p>
    <w:p w14:paraId="6C273A6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(4)          U odluci kojom rješava o troškovima, Sud može osloboditi optuženog dužnosti da naknadi u cjelini ili djelimi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 tro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kove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nog postupka iz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185. stava 2. ta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ke a. do h. ovog zakona, ako bi njihovim pla</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anjem bilo dovedeno u pitanje izdr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avanje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enog ili osobe koju je on du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an da izdr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ava. Ako se ove okolnosti utvrde nakon dono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enja odluke o </w:t>
      </w:r>
      <w:r w:rsidRPr="002A673E">
        <w:rPr>
          <w:rFonts w:ascii="Source Sans Pro" w:eastAsia="Times New Roman" w:hAnsi="Source Sans Pro" w:cs="Times New Roman"/>
          <w:color w:val="47425D"/>
          <w:kern w:val="0"/>
          <w:sz w:val="24"/>
          <w:szCs w:val="24"/>
          <w:lang w:eastAsia="en-CA"/>
          <w14:ligatures w14:val="none"/>
        </w:rPr>
        <w:lastRenderedPageBreak/>
        <w:t>tro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kovima, sudija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izdati posebno rje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enje kojim osloba</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a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enog du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nosti naknade tro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kova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postupka.</w:t>
      </w:r>
    </w:p>
    <w:p w14:paraId="37F83F7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189.</w:t>
      </w:r>
    </w:p>
    <w:p w14:paraId="49A754A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Troškovi postupka u slu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aju obustave postupka, osloba</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aju</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ili odbijaju</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presude</w:t>
      </w:r>
    </w:p>
    <w:p w14:paraId="3366784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Kad se obustavi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ni postupak ili kad se donese presuda kojom se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eni osloba</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a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be ili kojom se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ba odbija, izre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i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u rje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enju, odnosno presudi da tro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kovi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nog postupka iz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185. stava 2. ta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ke a. do f. ovog zakona, kao i nu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ni izdaci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enog i nu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ni izdaci i nagrada branitelja padaju na teret bud</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etskih sredstava, osim u slu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ajevima odre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 xml:space="preserve">enim u stavu 2.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w:t>
      </w:r>
    </w:p>
    <w:p w14:paraId="7D2058A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(2)          Osoba koja je svjesno podnijela lažnu prijavu, snosit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tro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kove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postupka.</w:t>
      </w:r>
    </w:p>
    <w:p w14:paraId="5CF63FA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(3)          Kad Sud odbije optužbu zbog nenadležnosti, odluku o troškovima donije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nadle</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ni sud.</w:t>
      </w:r>
    </w:p>
    <w:p w14:paraId="6DF5F2D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(4)          Ako zahtjev za naknadu nužnih izdataka i nagrade iz stava 1.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ne bude usvojen ili Sud o njemu ne donese odluku u roku od tri mjeseca od dana podno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enja zahtjeva,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eni i branitelj imaju pravo da potra</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ivanja ostvaruju u parni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nom postupku protiv Bosne i Hercegovine.</w:t>
      </w:r>
    </w:p>
    <w:p w14:paraId="0F71186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190.</w:t>
      </w:r>
    </w:p>
    <w:p w14:paraId="00C16D8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Nagrada i nužni izdaci branitelja</w:t>
      </w:r>
    </w:p>
    <w:p w14:paraId="179291A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Nagradu i nužne izdatke branitelja dužna je platiti zastupana osoba, bez obzira na to ko je po odluci Suda dužan snositi troškove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postupka, osim ako po odredbama ovog zakona nagrada i nu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ni izdaci branitelja padaju na teret sredstava Suda. Ako je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enom,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enom bio postavljen branitelj, a pla</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anjem nagrade i nu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nih izdataka bi bilo dovedeno u pitanje njegovo izdr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avanje ili izdr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avanje osoba koje je obavezan izdr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avati, nagrada i nu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ni izdaci branitelja isplatit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iz sredstava Suda.</w:t>
      </w:r>
    </w:p>
    <w:p w14:paraId="6CEB934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191.</w:t>
      </w:r>
    </w:p>
    <w:p w14:paraId="247F0D8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Troškovi postupka po pravnim lijekovima O dužnosti pla</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anja tro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kova u postupku po pravnim lijekovima odlu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uje se u skladu s odredbama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lanova 185. do 190. ovog zakona.</w:t>
      </w:r>
    </w:p>
    <w:p w14:paraId="39371C1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192.</w:t>
      </w:r>
    </w:p>
    <w:p w14:paraId="123E21C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Posebni propisi o naknadi troškova</w:t>
      </w:r>
    </w:p>
    <w:p w14:paraId="74A1E32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lastRenderedPageBreak/>
        <w:t> </w:t>
      </w:r>
    </w:p>
    <w:p w14:paraId="0194E4B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Detaljnije propise o naknadi troškova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postupka i visini pau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alnog iznosa donosi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ministara Bosne i Hercegovine.</w:t>
      </w:r>
    </w:p>
    <w:p w14:paraId="48169F7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GLAVA XVII </w:t>
      </w:r>
      <w:proofErr w:type="gramStart"/>
      <w:r w:rsidRPr="002A673E">
        <w:rPr>
          <w:rFonts w:ascii="Source Sans Pro" w:eastAsia="Times New Roman" w:hAnsi="Source Sans Pro" w:cs="Times New Roman"/>
          <w:color w:val="47425D"/>
          <w:kern w:val="0"/>
          <w:sz w:val="24"/>
          <w:szCs w:val="24"/>
          <w:lang w:val="fr-FR" w:eastAsia="en-CA"/>
          <w14:ligatures w14:val="none"/>
        </w:rPr>
        <w:t>–  IMOVINSKOPRAVNI</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ZAHTJEVI</w:t>
      </w:r>
    </w:p>
    <w:p w14:paraId="26EF618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193.</w:t>
      </w:r>
    </w:p>
    <w:p w14:paraId="487E700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Predmet imovinskopravnog zahtjeva</w:t>
      </w:r>
    </w:p>
    <w:p w14:paraId="359CCEE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Imovinskopravni zahtjev koji je nastao usljed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injenja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nog djela raspravit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na prijedlog ovla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tene osobe u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nom postupku ako se time ne bi znatno odugovla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io ovaj postupak.</w:t>
      </w:r>
    </w:p>
    <w:p w14:paraId="5BB95DC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Imovinskopravni zahtjev može se odnositi na naknadu štete, povrat stvari ili poništavanje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enog pravnog posla.</w:t>
      </w:r>
    </w:p>
    <w:p w14:paraId="714EDB6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194.</w:t>
      </w:r>
    </w:p>
    <w:p w14:paraId="7942F46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Podnošenje prijedloga za ostvarivanje imovinskopravnog zahtjeva</w:t>
      </w:r>
    </w:p>
    <w:p w14:paraId="18A6D71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Prijedlog za ostvarivanje imovinskopravnog zahtjeva u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nom postupku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podnijeti osoba koja je ovla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tena da takav zahtjev ostvaruje u parni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nom postupku.</w:t>
      </w:r>
    </w:p>
    <w:p w14:paraId="5395F50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Ako je usljed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djela 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ena </w:t>
      </w:r>
      <w:proofErr w:type="gramStart"/>
      <w:r w:rsidRPr="002A673E">
        <w:rPr>
          <w:rFonts w:ascii="Source Sans Pro" w:eastAsia="Times New Roman" w:hAnsi="Source Sans Pro" w:cs="Times New Roman"/>
          <w:color w:val="47425D"/>
          <w:kern w:val="0"/>
          <w:sz w:val="24"/>
          <w:szCs w:val="24"/>
          <w:lang w:val="fr-FR" w:eastAsia="en-CA"/>
          <w14:ligatures w14:val="none"/>
        </w:rPr>
        <w:t>imovina</w:t>
      </w:r>
      <w:r w:rsidRPr="002A673E">
        <w:rPr>
          <w:rFonts w:ascii="Source Sans Pro" w:eastAsia="Times New Roman" w:hAnsi="Source Sans Pro" w:cs="Source Sans Pro"/>
          <w:color w:val="47425D"/>
          <w:kern w:val="0"/>
          <w:sz w:val="24"/>
          <w:szCs w:val="24"/>
          <w:lang w:val="fr-FR" w:eastAsia="en-CA"/>
          <w14:ligatures w14:val="none"/>
        </w:rPr>
        <w:t> </w:t>
      </w:r>
      <w:r w:rsidRPr="002A673E">
        <w:rPr>
          <w:rFonts w:ascii="Source Sans Pro" w:eastAsia="Times New Roman" w:hAnsi="Source Sans Pro" w:cs="Times New Roman"/>
          <w:color w:val="47425D"/>
          <w:kern w:val="0"/>
          <w:sz w:val="24"/>
          <w:szCs w:val="24"/>
          <w:lang w:val="fr-FR" w:eastAsia="en-CA"/>
          <w14:ligatures w14:val="none"/>
        </w:rPr>
        <w:t xml:space="preserve"> Bosne</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i Hercegovine, organ ovla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ten zakonom da se stara o za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titi te imovine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u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nom postupku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estvovati u skladu s ovla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tenjima koja ima na osnovu tog zakona.</w:t>
      </w:r>
    </w:p>
    <w:p w14:paraId="3AE4FFE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195.</w:t>
      </w:r>
    </w:p>
    <w:p w14:paraId="7E3B1BC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Postupak za ostvarivanje imovinskopravnog zahtjeva</w:t>
      </w:r>
    </w:p>
    <w:p w14:paraId="3CA4DA9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Prijedlog za ostvarivanje imovinskopravnog zahtjeva u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nom postupku podnosi se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iocu, odnosno Sudu.</w:t>
      </w:r>
    </w:p>
    <w:p w14:paraId="1B618E2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Prijedlog se može podnijeti najkasnije do završetka glavnog pretresa, odnosno pretresa za izricanje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nopravne sankcije pred Sudom.</w:t>
      </w:r>
    </w:p>
    <w:p w14:paraId="0897E8E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Osoba ovlaštena na podnošenje prijedloga dužna je da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eno ozna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 svoj zahtjev i da podnese dokaze.</w:t>
      </w:r>
    </w:p>
    <w:p w14:paraId="46CDD0B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lastRenderedPageBreak/>
        <w:t>(4)          Ako ovlaštena osoba nije podnijela prijedlog za ostvarivanje imovinskopravnog zahtjeva u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nom postupku do potvr</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ivanja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nice, bit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obavije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tena da taj prijedlog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podnijeti do zavr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etka glavnog pretresa, odnosno pretresa za izricanje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nopravne sankcije. Ako su usljed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djela 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ena sredstva Bosne i Hercegovine, a prijedlog nije podnesen, Sud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o tome obavijestiti organ iz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194. </w:t>
      </w:r>
      <w:proofErr w:type="gramStart"/>
      <w:r w:rsidRPr="002A673E">
        <w:rPr>
          <w:rFonts w:ascii="Source Sans Pro" w:eastAsia="Times New Roman" w:hAnsi="Source Sans Pro" w:cs="Times New Roman"/>
          <w:color w:val="47425D"/>
          <w:kern w:val="0"/>
          <w:sz w:val="24"/>
          <w:szCs w:val="24"/>
          <w:lang w:val="fr-FR" w:eastAsia="en-CA"/>
          <w14:ligatures w14:val="none"/>
        </w:rPr>
        <w:t>stava</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2.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w:t>
      </w:r>
    </w:p>
    <w:p w14:paraId="60CDA3B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(5)          Ako ovlaštena osoba ne podnese imovinskopravni zahtjev do završetka glavnog pretresa ili ako predloži upu</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ivanje na parni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ni postupak, a podaci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postupka pru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aju pouzdan osnov za potpuno ili djelimi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enje imovinskopravnog zahtjeva, Sud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u osu</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uju</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oj presudi odlu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iti da se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enom izrekne mjera oduzimanja imovinske koristi.</w:t>
      </w:r>
    </w:p>
    <w:p w14:paraId="4C0DD6F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196.</w:t>
      </w:r>
    </w:p>
    <w:p w14:paraId="49FD239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Odustajanje od prijedloga</w:t>
      </w:r>
    </w:p>
    <w:p w14:paraId="0F4A36F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Ovlaštena osoba može do završetka glavnog pretresa, odnosno pretresa za izricanje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nopravne sankcije odustati od prijedloga za ostvarivanje imovinskopravnog zahtjeva u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nom postupku i ostvarivati ga u parni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nom postupku. U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aju odustajanja od prijedloga, takav prijedlog se ne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ponovo podnijeti, osim ako ovim zakonom nije druga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ije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eno.</w:t>
      </w:r>
    </w:p>
    <w:p w14:paraId="2D2C3C1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Ako je imovinskopravni zahtjev poslije podnesenog prijedloga a prije završetka pretresa za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ivanje sankcije pre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ao na drugu osobu po pravilima imovinskog prava, pozva</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ta osoba da se izjasni da li ostaje kod prijedloga. Ako se uredno pozvani ne odazove, smatra se da je odustao od prijedloga.</w:t>
      </w:r>
    </w:p>
    <w:p w14:paraId="1508F57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197.</w:t>
      </w:r>
    </w:p>
    <w:p w14:paraId="13BDFDA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Obaveze tužioca i Suda u vezi s utvr</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 xml:space="preserve">ivanjem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injenica</w:t>
      </w:r>
    </w:p>
    <w:p w14:paraId="7AB78E5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Tužilac je dužan prikupiti dokaze o imovinskopravnom zahtjevu vezanom za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 djelo.</w:t>
      </w:r>
    </w:p>
    <w:p w14:paraId="6EDD31D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(2)          Tužilac, odnosno Sud ispitat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osumnji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enog, odnosno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enog o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injenicama vezanim za prijedlog ovla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tenog lica.</w:t>
      </w:r>
    </w:p>
    <w:p w14:paraId="36CDFDD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198.</w:t>
      </w:r>
    </w:p>
    <w:p w14:paraId="178F066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Odlu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ivanje o imovinskopravnom zahtjevu (1) O imovinskopravnom zahtjevu odlu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uje Sud. Sud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predlo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iti 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enom i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enom, odnosno braniocu provo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enje postupka medijacije putem medijatora u skladu sa zakonom, ako ocijeni da je imovinskopravni zahtjev takav da je svrsishodno da ga uputi na medijaciju. Prijedlog za upu</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ivanje na medijaciju mogu dati i 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eni i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eni, odnosno branilac do zavr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etka glavnog pretresa.</w:t>
      </w:r>
    </w:p>
    <w:p w14:paraId="64F48DB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lastRenderedPageBreak/>
        <w:t>(2)          U presudi kojom optuženog oglašava krivim Sud može ošte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enom dosuditi imovinskopravni zahtjev u cjelini ili mu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dosuditi imovinskopravni zahtjev djelimi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 a za ostatak ga uputiti na parni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ni postupak. Ako podaci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postupka ne pru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aju pouzdan osnov ni za potpuno ni za djelimi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 presu</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 xml:space="preserve">enje, Sud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enog uputiti da imovinskopravni zahtjev u cjelini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da ostvaruje u parni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nom postupku.</w:t>
      </w:r>
    </w:p>
    <w:p w14:paraId="14ED23C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Kad Sud donese presudu kojom se optuženi osloba</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a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be ili kojom se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ba odbija ili kad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enjem obustavi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ni postupak, uputit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enog da imovinskopravni zahtjev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ostvarivati u parni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nom postupku.</w:t>
      </w:r>
    </w:p>
    <w:p w14:paraId="68819C7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199.</w:t>
      </w:r>
    </w:p>
    <w:p w14:paraId="4F5D97D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Odluka o predaji stvari ošte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enom Ako se imovinskopravni zahtjev odnosi na povrat stvari, </w:t>
      </w:r>
      <w:proofErr w:type="gramStart"/>
      <w:r w:rsidRPr="002A673E">
        <w:rPr>
          <w:rFonts w:ascii="Source Sans Pro" w:eastAsia="Times New Roman" w:hAnsi="Source Sans Pro" w:cs="Times New Roman"/>
          <w:color w:val="47425D"/>
          <w:kern w:val="0"/>
          <w:sz w:val="24"/>
          <w:szCs w:val="24"/>
          <w:lang w:val="fr-FR" w:eastAsia="en-CA"/>
          <w14:ligatures w14:val="none"/>
        </w:rPr>
        <w:t>a</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Sud ustanovi da stvar pripada 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enom i da se nalazi kod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enog ili kod nekog od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esnika na glavnom pretresu ili kod osobe kojoj su oni dali stvar na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uvanje, odredit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u presudi da se stvar preda 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enom.</w:t>
      </w:r>
    </w:p>
    <w:p w14:paraId="5497F06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200.</w:t>
      </w:r>
    </w:p>
    <w:p w14:paraId="63EF31B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Odlu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ivanje o poni</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tavanju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enog pravnog posla Ako se imovinskopravni zahtjev odnosi na poni</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tavanje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 xml:space="preserve">enog pravnog posla, </w:t>
      </w:r>
      <w:proofErr w:type="gramStart"/>
      <w:r w:rsidRPr="002A673E">
        <w:rPr>
          <w:rFonts w:ascii="Source Sans Pro" w:eastAsia="Times New Roman" w:hAnsi="Source Sans Pro" w:cs="Times New Roman"/>
          <w:color w:val="47425D"/>
          <w:kern w:val="0"/>
          <w:sz w:val="24"/>
          <w:szCs w:val="24"/>
          <w:lang w:val="fr-FR" w:eastAsia="en-CA"/>
          <w14:ligatures w14:val="none"/>
        </w:rPr>
        <w:t>a</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Sud utvrdi da je zahtjev osnovan, izre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i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u presudi potpuno ili djelimi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 poni</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tavanje tog pravnog posla, s posljedicama koje otuda proisti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 ne diraju</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i u prava tre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ih osoba.</w:t>
      </w:r>
    </w:p>
    <w:p w14:paraId="6A53AC3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201.</w:t>
      </w:r>
    </w:p>
    <w:p w14:paraId="2703DA8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Izmjena odluke o imovinskopravnom zahtjevu (1) Sud može izmijeniti pravomo</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nu presudu koja sadr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 odluku o imovinskopravnom zahtjevu samo povodom ponavljanja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postupka.</w:t>
      </w:r>
    </w:p>
    <w:p w14:paraId="59E27D1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Izvan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aja iz stava 1.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lana, osu</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eni, odnosno njegovi nasljednici mogu samo u parni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nom postupku zahtjevati da se pravomo</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na presuda kojom je odlu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eno o imovinskopravnom zahtjevu izmijeni i to ako postoje uvjeti za ponavljanje postupka odredbama koje va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za parni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ni postupak.</w:t>
      </w:r>
    </w:p>
    <w:p w14:paraId="60E61A0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202.</w:t>
      </w:r>
    </w:p>
    <w:p w14:paraId="768222C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Privremene mjere obezbje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enja (1) Privremene mjere obezbje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enja imovinskopravnog zahtjeva nastalog usljed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injenja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djela mogu se odrediti u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nom postupku po odredbama koje va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za izvr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ni postupak.</w:t>
      </w:r>
    </w:p>
    <w:p w14:paraId="797C7BF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(2) Rješenje iz stava 1.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lana donosi Sud. Dopu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tena je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alba protiv ovog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enja o kojoj odlu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uje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iz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24. </w:t>
      </w:r>
      <w:proofErr w:type="gramStart"/>
      <w:r w:rsidRPr="002A673E">
        <w:rPr>
          <w:rFonts w:ascii="Source Sans Pro" w:eastAsia="Times New Roman" w:hAnsi="Source Sans Pro" w:cs="Times New Roman"/>
          <w:color w:val="47425D"/>
          <w:kern w:val="0"/>
          <w:sz w:val="24"/>
          <w:szCs w:val="24"/>
          <w:lang w:val="fr-FR" w:eastAsia="en-CA"/>
          <w14:ligatures w14:val="none"/>
        </w:rPr>
        <w:t>stava</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(7) ovog zakona.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alba ne zadr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ava izvr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enje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enja.</w:t>
      </w:r>
    </w:p>
    <w:p w14:paraId="37AC869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lastRenderedPageBreak/>
        <w:t>Č</w:t>
      </w:r>
      <w:r w:rsidRPr="002A673E">
        <w:rPr>
          <w:rFonts w:ascii="Source Sans Pro" w:eastAsia="Times New Roman" w:hAnsi="Source Sans Pro" w:cs="Times New Roman"/>
          <w:color w:val="47425D"/>
          <w:kern w:val="0"/>
          <w:sz w:val="24"/>
          <w:szCs w:val="24"/>
          <w:lang w:val="fr-FR" w:eastAsia="en-CA"/>
          <w14:ligatures w14:val="none"/>
        </w:rPr>
        <w:t>lan 203.</w:t>
      </w:r>
    </w:p>
    <w:p w14:paraId="70B3992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Vra</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anje stvari u toku postupka</w:t>
      </w:r>
    </w:p>
    <w:p w14:paraId="35067E2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Ako je rije</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 o stvarima koje nesumnjivo pripadaju 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enom, a ne slu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kao dokaz u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nom postupku, te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stvari predati 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enom i prije zavr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etka postupka.</w:t>
      </w:r>
    </w:p>
    <w:p w14:paraId="5521644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Ako se više ošte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enih spore o svojini na stvari, uputit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na parni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ni postupak, </w:t>
      </w:r>
      <w:proofErr w:type="gramStart"/>
      <w:r w:rsidRPr="002A673E">
        <w:rPr>
          <w:rFonts w:ascii="Source Sans Pro" w:eastAsia="Times New Roman" w:hAnsi="Source Sans Pro" w:cs="Times New Roman"/>
          <w:color w:val="47425D"/>
          <w:kern w:val="0"/>
          <w:sz w:val="24"/>
          <w:szCs w:val="24"/>
          <w:lang w:val="fr-FR" w:eastAsia="en-CA"/>
          <w14:ligatures w14:val="none"/>
        </w:rPr>
        <w:t>a</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Sud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u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nom postupku odrediti samo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uvanje stvari kao privremenu mjeru obezbje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enja.</w:t>
      </w:r>
    </w:p>
    <w:p w14:paraId="7D10925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(3)          Stvari koje služe kao dokaz oduzet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privremeno i po zavr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etku postupka vratiti vlasniku. Ako je ovakva stvar neophodno potrebna vlasniku, ona mu se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vratiti i prije zavr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etka postupka, uz obavezu da je na zahtjev donese.</w:t>
      </w:r>
    </w:p>
    <w:p w14:paraId="7FCA12C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204.</w:t>
      </w:r>
    </w:p>
    <w:p w14:paraId="0640398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Mjere obezbje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enja prema tre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im osobama (1) Ako 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eni ima zahtjev prema tre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oj osobi zbog toga </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to se kod nje nalaze stvari pribavljene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nim djelom ili zbog toga </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to je ona usljed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djela ostvarila imovinsku korist, Sud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u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nom postupku, na prijedlog ovla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tene osobe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194.) i po odredbama koje va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za izvr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ni postupak, odrediti privremene mjere obezbje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enja i prema toj tre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oj osobi. Odredbe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202. </w:t>
      </w:r>
      <w:proofErr w:type="gramStart"/>
      <w:r w:rsidRPr="002A673E">
        <w:rPr>
          <w:rFonts w:ascii="Source Sans Pro" w:eastAsia="Times New Roman" w:hAnsi="Source Sans Pro" w:cs="Times New Roman"/>
          <w:color w:val="47425D"/>
          <w:kern w:val="0"/>
          <w:sz w:val="24"/>
          <w:szCs w:val="24"/>
          <w:lang w:val="fr-FR" w:eastAsia="en-CA"/>
          <w14:ligatures w14:val="none"/>
        </w:rPr>
        <w:t>stava</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2.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 primjenjuju se i u ovom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aju.</w:t>
      </w:r>
    </w:p>
    <w:p w14:paraId="68EC085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(2) U presudi kojom se optuženi oglašava krivim Sud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ili ukinuti mjere iz stava 1.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lana, ako ve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 ranije nisu ukinute ili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enog uputiti na parni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ni postupak, s tim </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to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ove mjere ukinuti ako parni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ni postupak ne bude pokrenut u roku koji odredi Sud.</w:t>
      </w:r>
    </w:p>
    <w:p w14:paraId="420A08E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GLAVA XVIII </w:t>
      </w:r>
      <w:proofErr w:type="gramStart"/>
      <w:r w:rsidRPr="002A673E">
        <w:rPr>
          <w:rFonts w:ascii="Source Sans Pro" w:eastAsia="Times New Roman" w:hAnsi="Source Sans Pro" w:cs="Times New Roman"/>
          <w:color w:val="47425D"/>
          <w:kern w:val="0"/>
          <w:sz w:val="24"/>
          <w:szCs w:val="24"/>
          <w:lang w:val="fr-FR" w:eastAsia="en-CA"/>
          <w14:ligatures w14:val="none"/>
        </w:rPr>
        <w:t>–  OSTALE</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ODREDBE</w:t>
      </w:r>
    </w:p>
    <w:p w14:paraId="1604E22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205.</w:t>
      </w:r>
    </w:p>
    <w:p w14:paraId="5464061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Obustava postupka u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aju smrti osumnji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enog, odnosno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enog</w:t>
      </w:r>
    </w:p>
    <w:p w14:paraId="1C4BAFF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Kad se u toku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postupka ustanovi da je osumnji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eni, odnosno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eni umro, postupak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obustaviti.</w:t>
      </w:r>
    </w:p>
    <w:p w14:paraId="1EA9CB3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206.</w:t>
      </w:r>
    </w:p>
    <w:p w14:paraId="72E5602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Postupak u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aju neura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unljivosti osumnji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enog, odnosno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enog Ako se u toku postupka utvrdi da je osumnji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eni, odnosno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eni u vrijeme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injenja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djela bio neura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unljiv, Sud donosi odgovaraju</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u odluku u skladu s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lanom 389.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w:t>
      </w:r>
    </w:p>
    <w:p w14:paraId="64A5D4D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207.</w:t>
      </w:r>
    </w:p>
    <w:p w14:paraId="48E20F1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lastRenderedPageBreak/>
        <w:t>Duševno oboljenje osumnji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enog, odnosno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enog u toku postupka Kad se u toku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postupka utvrdi da je osumnji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eni, odnosno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eni po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injenom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nom djelu obolio od kakvog du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evnog oboljenja,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enjem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prekinuti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ni postupak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388).</w:t>
      </w:r>
    </w:p>
    <w:p w14:paraId="2369FC4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208.</w:t>
      </w:r>
    </w:p>
    <w:p w14:paraId="33FF697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Primjena pravila me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unarodnog prava (1) U pogledu isklju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enja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gonjenja za strance koji 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ivaju pravo imuniteta u Bosni i Hercegovini, primjenjuju se pravila me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unarodnog prava.</w:t>
      </w:r>
    </w:p>
    <w:p w14:paraId="687CB20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U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aju sumnje da li se radi o osobama iz stava 1.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lana,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ilac, odnosno Sud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za obja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njenje obratiti Ministarstvu pravde Bosne i Hercegovine.</w:t>
      </w:r>
    </w:p>
    <w:p w14:paraId="12C65CD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209.</w:t>
      </w:r>
    </w:p>
    <w:p w14:paraId="5EE42A3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Odobrenje za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 gonjenje Kad je zakonom, odnosno drugim op</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im aktom donesenim na osnovu ustava ili zakona propisano da je za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 gonjenje pojedinih osoba potrebno prethodno odobrenje nadle</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nog 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avnog organa,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itelj ne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pokrenuti, odnosno nastaviti istragu niti podi</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i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nicu ako ne podnese dokaz da je odobrenje dato.</w:t>
      </w:r>
    </w:p>
    <w:p w14:paraId="7235AF0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proofErr w:type="gramStart"/>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w:t>
      </w:r>
      <w:r w:rsidRPr="002A673E">
        <w:rPr>
          <w:rFonts w:ascii="Source Sans Pro" w:eastAsia="Times New Roman" w:hAnsi="Source Sans Pro" w:cs="Source Sans Pro"/>
          <w:color w:val="47425D"/>
          <w:kern w:val="0"/>
          <w:sz w:val="24"/>
          <w:szCs w:val="24"/>
          <w:lang w:val="fr-FR" w:eastAsia="en-CA"/>
          <w14:ligatures w14:val="none"/>
        </w:rPr>
        <w:t> </w:t>
      </w:r>
      <w:r w:rsidRPr="002A673E">
        <w:rPr>
          <w:rFonts w:ascii="Source Sans Pro" w:eastAsia="Times New Roman" w:hAnsi="Source Sans Pro" w:cs="Times New Roman"/>
          <w:color w:val="47425D"/>
          <w:kern w:val="0"/>
          <w:sz w:val="24"/>
          <w:szCs w:val="24"/>
          <w:lang w:val="fr-FR" w:eastAsia="en-CA"/>
          <w14:ligatures w14:val="none"/>
        </w:rPr>
        <w:t xml:space="preserve"> 210</w:t>
      </w:r>
      <w:proofErr w:type="gramEnd"/>
      <w:r w:rsidRPr="002A673E">
        <w:rPr>
          <w:rFonts w:ascii="Source Sans Pro" w:eastAsia="Times New Roman" w:hAnsi="Source Sans Pro" w:cs="Times New Roman"/>
          <w:color w:val="47425D"/>
          <w:kern w:val="0"/>
          <w:sz w:val="24"/>
          <w:szCs w:val="24"/>
          <w:lang w:val="fr-FR" w:eastAsia="en-CA"/>
          <w14:ligatures w14:val="none"/>
        </w:rPr>
        <w:t>.</w:t>
      </w:r>
    </w:p>
    <w:p w14:paraId="1089120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Posebni uvjeti za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 gonjenje (1) U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aju kada je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 djelo izvr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eno van teritorije Bosne i Hercegovine,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itelj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poduzeti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 gonjenje ako je to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 djelo propisano u zakonu Bosne i Hercegovine.</w:t>
      </w:r>
    </w:p>
    <w:p w14:paraId="7584CED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U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aju iz stava 1.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lana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itelj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poduzeti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 gonjenje samo u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aju ako je izvr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eno djelo propisano kao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 djelo i po zakonu 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ave na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ijoj je teritoriji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 djelo izvr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eno. Ni u tom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aju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 gonjenje se ne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poduzeti ako se po zakonu te 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ave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 gonjenje preduzima po zahtjevu 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enog, a takav zahtjev nije podnesen. (3)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itelj </w:t>
      </w:r>
      <w:proofErr w:type="gramStart"/>
      <w:r w:rsidRPr="002A673E">
        <w:rPr>
          <w:rFonts w:ascii="Source Sans Pro" w:eastAsia="Times New Roman" w:hAnsi="Source Sans Pro" w:cs="Times New Roman"/>
          <w:color w:val="47425D"/>
          <w:kern w:val="0"/>
          <w:sz w:val="24"/>
          <w:szCs w:val="24"/>
          <w:lang w:val="fr-FR" w:eastAsia="en-CA"/>
          <w14:ligatures w14:val="none"/>
        </w:rPr>
        <w:t>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w:t>
      </w:r>
      <w:r w:rsidRPr="002A673E">
        <w:rPr>
          <w:rFonts w:ascii="Source Sans Pro" w:eastAsia="Times New Roman" w:hAnsi="Source Sans Pro" w:cs="Source Sans Pro"/>
          <w:color w:val="47425D"/>
          <w:kern w:val="0"/>
          <w:sz w:val="24"/>
          <w:szCs w:val="24"/>
          <w:lang w:val="fr-FR" w:eastAsia="en-CA"/>
          <w14:ligatures w14:val="none"/>
        </w:rPr>
        <w:t> </w:t>
      </w:r>
      <w:r w:rsidRPr="002A673E">
        <w:rPr>
          <w:rFonts w:ascii="Source Sans Pro" w:eastAsia="Times New Roman" w:hAnsi="Source Sans Pro" w:cs="Times New Roman"/>
          <w:color w:val="47425D"/>
          <w:kern w:val="0"/>
          <w:sz w:val="24"/>
          <w:szCs w:val="24"/>
          <w:lang w:val="fr-FR" w:eastAsia="en-CA"/>
          <w14:ligatures w14:val="none"/>
        </w:rPr>
        <w:t xml:space="preserve"> poduzeti</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 gonjenje bez obzira na zakon 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ave na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ijoj je teritoriji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 djelo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injeno, u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aju da se radi o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nom djelu protiv integriteta Bosne i Hercegovine ili ako se to djelo smatra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nim djelom prema pravilima me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unarodnog prava.</w:t>
      </w:r>
    </w:p>
    <w:p w14:paraId="02FFC81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211.</w:t>
      </w:r>
    </w:p>
    <w:p w14:paraId="29AC57B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Kažnjavanje za odugovla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enje postupka</w:t>
      </w:r>
    </w:p>
    <w:p w14:paraId="53AD481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Sud može u toku postupka kazniti nov</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anom kaznom do 5.000 KM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itelja, branitelja, punomo</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nika, zakonskog zastupnika ili 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enog, ako su njihovi postupci 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igledno upravljeni na odugovla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enje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postupka.</w:t>
      </w:r>
    </w:p>
    <w:p w14:paraId="39B397F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lastRenderedPageBreak/>
        <w:t xml:space="preserve">(2)          O kažnjavanju Tužitelja obavijestit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Visoko sudsko i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ila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ko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Bosne i Hercegovine, a o ka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njavanju branitelja obavijestit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se </w:t>
      </w:r>
      <w:proofErr w:type="gramStart"/>
      <w:r w:rsidRPr="002A673E">
        <w:rPr>
          <w:rFonts w:ascii="Source Sans Pro" w:eastAsia="Times New Roman" w:hAnsi="Source Sans Pro" w:cs="Times New Roman"/>
          <w:color w:val="47425D"/>
          <w:kern w:val="0"/>
          <w:sz w:val="24"/>
          <w:szCs w:val="24"/>
          <w:lang w:val="fr-FR" w:eastAsia="en-CA"/>
          <w14:ligatures w14:val="none"/>
        </w:rPr>
        <w:t>nadle</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na</w:t>
      </w:r>
      <w:r w:rsidRPr="002A673E">
        <w:rPr>
          <w:rFonts w:ascii="Source Sans Pro" w:eastAsia="Times New Roman" w:hAnsi="Source Sans Pro" w:cs="Source Sans Pro"/>
          <w:color w:val="47425D"/>
          <w:kern w:val="0"/>
          <w:sz w:val="24"/>
          <w:szCs w:val="24"/>
          <w:lang w:val="fr-FR" w:eastAsia="en-CA"/>
          <w14:ligatures w14:val="none"/>
        </w:rPr>
        <w:t> </w:t>
      </w:r>
      <w:r w:rsidRPr="002A673E">
        <w:rPr>
          <w:rFonts w:ascii="Source Sans Pro" w:eastAsia="Times New Roman" w:hAnsi="Source Sans Pro" w:cs="Times New Roman"/>
          <w:color w:val="47425D"/>
          <w:kern w:val="0"/>
          <w:sz w:val="24"/>
          <w:szCs w:val="24"/>
          <w:lang w:val="fr-FR" w:eastAsia="en-CA"/>
          <w14:ligatures w14:val="none"/>
        </w:rPr>
        <w:t xml:space="preserve"> advokatska</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komora.</w:t>
      </w:r>
    </w:p>
    <w:p w14:paraId="39D8962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212.</w:t>
      </w:r>
    </w:p>
    <w:p w14:paraId="4504FFF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Davanje podataka iz kaznene evidencije</w:t>
      </w:r>
    </w:p>
    <w:p w14:paraId="6BDD014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Podaci iz kaznene evidencije mogu se dati sudovima, tužilaštvima i organima unutrašnjih poslova u vezi s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nim postupkom koji se vodi protiv osobe koja je ranije bila osu</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ivana, kao i nadle</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nim organima za izvr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enje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nopravnih sankcija i nadle</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nim organima koji 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estvuju u postupku davanja amnestije, pomilovanja ili brisanja osude.</w:t>
      </w:r>
    </w:p>
    <w:p w14:paraId="1887948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Podaci iz kaznene evidencije mogu se, na obrazloženi zahtjev, dati i državnim organima ako još traju odre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ene mjere sigurnosti ili pravne posljedice osude.</w:t>
      </w:r>
    </w:p>
    <w:p w14:paraId="2459E9A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(3)          Gra</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 xml:space="preserve">anima se, na njihov zahtjev, mogu davati podaci o njihovoj </w:t>
      </w:r>
      <w:proofErr w:type="gramStart"/>
      <w:r w:rsidRPr="002A673E">
        <w:rPr>
          <w:rFonts w:ascii="Source Sans Pro" w:eastAsia="Times New Roman" w:hAnsi="Source Sans Pro" w:cs="Times New Roman"/>
          <w:color w:val="47425D"/>
          <w:kern w:val="0"/>
          <w:sz w:val="24"/>
          <w:szCs w:val="24"/>
          <w:lang w:eastAsia="en-CA"/>
          <w14:ligatures w14:val="none"/>
        </w:rPr>
        <w:t>osu</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ivanosti</w:t>
      </w:r>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ili</w:t>
      </w:r>
      <w:proofErr w:type="gramEnd"/>
      <w:r w:rsidRPr="002A673E">
        <w:rPr>
          <w:rFonts w:ascii="Source Sans Pro" w:eastAsia="Times New Roman" w:hAnsi="Source Sans Pro" w:cs="Times New Roman"/>
          <w:color w:val="47425D"/>
          <w:kern w:val="0"/>
          <w:sz w:val="24"/>
          <w:szCs w:val="24"/>
          <w:lang w:eastAsia="en-CA"/>
          <w14:ligatures w14:val="none"/>
        </w:rPr>
        <w:t xml:space="preserve"> neosu</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ivanosti ako su im ti podaci potrebni radi ostvarivanja njihovih prava.</w:t>
      </w:r>
    </w:p>
    <w:p w14:paraId="28660AC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(4)          Niko nema pravo tražiti od gra</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ana da podnose dokaze o svojoj osu</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ivanosti, odnosno neosu</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ivanosti.</w:t>
      </w:r>
    </w:p>
    <w:p w14:paraId="6DB957D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(5)          Odredbe stava 1. </w:t>
      </w:r>
      <w:proofErr w:type="gramStart"/>
      <w:r w:rsidRPr="002A673E">
        <w:rPr>
          <w:rFonts w:ascii="Source Sans Pro" w:eastAsia="Times New Roman" w:hAnsi="Source Sans Pro" w:cs="Times New Roman"/>
          <w:color w:val="47425D"/>
          <w:kern w:val="0"/>
          <w:sz w:val="24"/>
          <w:szCs w:val="24"/>
          <w:lang w:eastAsia="en-CA"/>
          <w14:ligatures w14:val="none"/>
        </w:rPr>
        <w:t>do  4</w:t>
      </w:r>
      <w:proofErr w:type="gramEnd"/>
      <w:r w:rsidRPr="002A673E">
        <w:rPr>
          <w:rFonts w:ascii="Source Sans Pro" w:eastAsia="Times New Roman" w:hAnsi="Source Sans Pro" w:cs="Times New Roman"/>
          <w:color w:val="47425D"/>
          <w:kern w:val="0"/>
          <w:sz w:val="24"/>
          <w:szCs w:val="24"/>
          <w:lang w:eastAsia="en-CA"/>
          <w14:ligatures w14:val="none"/>
        </w:rPr>
        <w:t xml:space="preserve">.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su posebne odredbe koje se odnose i na Zakon o slobodi pristupa informacijama Bosne i Hercegovine.</w:t>
      </w:r>
    </w:p>
    <w:p w14:paraId="7A6B356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w:t>
      </w:r>
    </w:p>
    <w:p w14:paraId="7DEDBFD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w:t>
      </w:r>
    </w:p>
    <w:p w14:paraId="24E6415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w:t>
      </w:r>
    </w:p>
    <w:p w14:paraId="3065D8D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w:t>
      </w:r>
    </w:p>
    <w:p w14:paraId="4E3D4E7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w:t>
      </w:r>
    </w:p>
    <w:p w14:paraId="20F8A75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w:t>
      </w:r>
    </w:p>
    <w:p w14:paraId="7E397D1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w:t>
      </w:r>
    </w:p>
    <w:p w14:paraId="7E80C12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w:t>
      </w:r>
    </w:p>
    <w:p w14:paraId="2C7FFC3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w:t>
      </w:r>
    </w:p>
    <w:p w14:paraId="44FBC99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DIO DRUGI – TOK POSTUPKA</w:t>
      </w:r>
    </w:p>
    <w:p w14:paraId="0A713FC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lastRenderedPageBreak/>
        <w:t>Glava XIX</w:t>
      </w:r>
    </w:p>
    <w:p w14:paraId="35A8AFA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ISTRAGA</w:t>
      </w:r>
    </w:p>
    <w:p w14:paraId="236764E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213.</w:t>
      </w:r>
    </w:p>
    <w:p w14:paraId="50968D1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Obaveza prijavljivanja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djela (1) Slu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bene i odgovorne osobe u svim organima vlasti u Bosni i Hercegovini, javnim preduze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ima i ustanovama du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ne su da prijave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na djela o kojima su obavije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tene ili za koja saznaju na koji drugi na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 U takvim okolnostima, slu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bena ili odgovorna osoba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poduzeti mjere da bi se sa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uvali tragovi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djela, predmeti na kojima je ili pomo</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u kojih je 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injeno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no djelo i drugi dokazi o njima i obavijestit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ovla</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tenu slu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benu osobu ili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ila</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tvo bez odlaganja. (2) Zdravstveni radnici, nastavnici, vaspita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 roditelji, staratelji, usvojitelji i druge osobe koje su ovla</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tene ili du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ne da pru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aju za</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titu i pomo</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 maloljetnim osobama, da 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e nadzor, odgajanje i vaspitavanje maloljetnika, a koji saznaju ili ocijene da postoji sumnja da je maloljetna osoba </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rtva seksualnog, fizi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kog ili nekog drugog zlostavljanja, du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ni su o toj sumnji odmah </w:t>
      </w:r>
      <w:proofErr w:type="gramStart"/>
      <w:r w:rsidRPr="002A673E">
        <w:rPr>
          <w:rFonts w:ascii="Source Sans Pro" w:eastAsia="Times New Roman" w:hAnsi="Source Sans Pro" w:cs="Times New Roman"/>
          <w:color w:val="47425D"/>
          <w:kern w:val="0"/>
          <w:sz w:val="24"/>
          <w:szCs w:val="24"/>
          <w:lang w:eastAsia="en-CA"/>
          <w14:ligatures w14:val="none"/>
        </w:rPr>
        <w:t>obavijestiti</w:t>
      </w:r>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ovla</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tenu</w:t>
      </w:r>
      <w:proofErr w:type="gramEnd"/>
      <w:r w:rsidRPr="002A673E">
        <w:rPr>
          <w:rFonts w:ascii="Source Sans Pro" w:eastAsia="Times New Roman" w:hAnsi="Source Sans Pro" w:cs="Times New Roman"/>
          <w:color w:val="47425D"/>
          <w:kern w:val="0"/>
          <w:sz w:val="24"/>
          <w:szCs w:val="24"/>
          <w:lang w:eastAsia="en-CA"/>
          <w14:ligatures w14:val="none"/>
        </w:rPr>
        <w:t xml:space="preserve"> slu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benu osobu ili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itelja.</w:t>
      </w:r>
    </w:p>
    <w:p w14:paraId="3AB08F4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214.</w:t>
      </w:r>
    </w:p>
    <w:p w14:paraId="2274F59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Prijavljivanje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nog djela od strane </w:t>
      </w:r>
      <w:proofErr w:type="gramStart"/>
      <w:r w:rsidRPr="002A673E">
        <w:rPr>
          <w:rFonts w:ascii="Source Sans Pro" w:eastAsia="Times New Roman" w:hAnsi="Source Sans Pro" w:cs="Times New Roman"/>
          <w:color w:val="47425D"/>
          <w:kern w:val="0"/>
          <w:sz w:val="24"/>
          <w:szCs w:val="24"/>
          <w:lang w:eastAsia="en-CA"/>
          <w14:ligatures w14:val="none"/>
        </w:rPr>
        <w:t>gra</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ana</w:t>
      </w:r>
      <w:proofErr w:type="gramEnd"/>
    </w:p>
    <w:p w14:paraId="7BFEDCE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Gra</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anin ima pravo prijaviti izvr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enje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djela.</w:t>
      </w:r>
    </w:p>
    <w:p w14:paraId="7B6C659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Svako je dužan prijaviti 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injenje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djela kada neprijavljivanje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djela predstavlja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 djelo.</w:t>
      </w:r>
    </w:p>
    <w:p w14:paraId="088291E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215.</w:t>
      </w:r>
    </w:p>
    <w:p w14:paraId="1423ED0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Podnošenje prijave</w:t>
      </w:r>
    </w:p>
    <w:p w14:paraId="4148585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Prijava se podnosi Tužitelju, pismeno ili usmeno.</w:t>
      </w:r>
    </w:p>
    <w:p w14:paraId="0F72E48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(2)          Ako se prijava podnosi usmeno, osoba koja podnosi prijavu upozorit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na posljedice la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nog prijavljivanja. O usmenoj prijavi sastavit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zapisnik, a ako je prijava saop</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ena telefonom, sa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init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slu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bena zabilje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ka.</w:t>
      </w:r>
    </w:p>
    <w:p w14:paraId="45B66C8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(3)          Ako je prijava podnesena Sudu, ovlaštenoj službenoj osobi ili nekom drugom sudu ili tužitelju u Bosni i Hercegovini, oni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tu prijavu primiti i odmah je dostaviti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itelju.</w:t>
      </w:r>
    </w:p>
    <w:p w14:paraId="026E748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216.</w:t>
      </w:r>
    </w:p>
    <w:p w14:paraId="627A023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Naredba o sprovo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enju istrage</w:t>
      </w:r>
    </w:p>
    <w:p w14:paraId="7DB3CC4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lastRenderedPageBreak/>
        <w:t>(1)          Tužitelj nare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uje sprovo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enje istrage ako postoje osnovi sumnje da je izvr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eno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 djelo.</w:t>
      </w:r>
    </w:p>
    <w:p w14:paraId="75B0978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O sprovo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 xml:space="preserve">enju istrage donosi se naredba, koja </w:t>
      </w:r>
      <w:proofErr w:type="gramStart"/>
      <w:r w:rsidRPr="002A673E">
        <w:rPr>
          <w:rFonts w:ascii="Source Sans Pro" w:eastAsia="Times New Roman" w:hAnsi="Source Sans Pro" w:cs="Times New Roman"/>
          <w:color w:val="47425D"/>
          <w:kern w:val="0"/>
          <w:sz w:val="24"/>
          <w:szCs w:val="24"/>
          <w:lang w:val="fr-FR" w:eastAsia="en-CA"/>
          <w14:ligatures w14:val="none"/>
        </w:rPr>
        <w:t>sadr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podatke o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initelju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djela ukoliko su poznati, opis djela iz kojeg proizilaze zakonska obilje</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ja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djela, zakonski naziv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djela, okolnosti koje potvr</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uju osnove sumnje za sprovo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enje istrage i postoje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dokaze. U naredbi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itelj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navesti koje okolnosti treba istra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iti i koje istra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ne radnje treba poduzeti.</w:t>
      </w:r>
    </w:p>
    <w:p w14:paraId="12B2313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Tužitelj donosi naredbu da se istraga ne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provoditi ako je iz prijave i prate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ih spisa 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igledno da prijavljeno djelo nije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 djelo, ako ne postoje osnovi sumnje da je prijavljena osoba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inila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 djelo, ako je nastupila zastarjelost ili je djelo obuhva</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eno amnestijom ili pomilovanjem ili ako postoje druge okolnosti koje isklju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uju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 gonjenje.</w:t>
      </w:r>
      <w:r w:rsidRPr="002A673E">
        <w:rPr>
          <w:rFonts w:ascii="Source Sans Pro" w:eastAsia="Times New Roman" w:hAnsi="Source Sans Pro" w:cs="Source Sans Pro"/>
          <w:color w:val="47425D"/>
          <w:kern w:val="0"/>
          <w:sz w:val="24"/>
          <w:szCs w:val="24"/>
          <w:lang w:val="fr-FR" w:eastAsia="en-CA"/>
          <w14:ligatures w14:val="none"/>
        </w:rPr>
        <w:t> </w:t>
      </w:r>
      <w:r w:rsidRPr="002A673E">
        <w:rPr>
          <w:rFonts w:ascii="Source Sans Pro" w:eastAsia="Times New Roman" w:hAnsi="Source Sans Pro" w:cs="Times New Roman"/>
          <w:color w:val="47425D"/>
          <w:kern w:val="0"/>
          <w:sz w:val="24"/>
          <w:szCs w:val="24"/>
          <w:lang w:val="fr-FR" w:eastAsia="en-CA"/>
          <w14:ligatures w14:val="none"/>
        </w:rPr>
        <w:t xml:space="preserve"> (4) O nesprovo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enju istrage, kao i o razlozima za to,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itelj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obavijestiti 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enog i podnositelja prijave u roku od tri dana. Ošte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eni i podnositelj prijave imaju pravo podnijeti pritu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bu u roku od osam dana uredu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itelja.</w:t>
      </w:r>
    </w:p>
    <w:p w14:paraId="5917121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217.</w:t>
      </w:r>
    </w:p>
    <w:p w14:paraId="651D4FD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Sprovo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enje istrage</w:t>
      </w:r>
    </w:p>
    <w:p w14:paraId="308D15B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U toku sprovo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enja istrage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itelj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poduzeti sve istra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ne radnje, uklju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uju</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i ispitivanje osumnji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enog i saslu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anje 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enog i svjedoka, 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enje uvi</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aja i rekonstrukcije doga</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aja, preduzimanje posebnih mjera koje obezbje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uju sigurnost svjedoka i informacija i nare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ivanje potrebnih vjesta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enja.</w:t>
      </w:r>
    </w:p>
    <w:p w14:paraId="2F86FE2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O poduzetim istražnim radnjama sastavlja se zapisnik u skladu s ovim zakonom.</w:t>
      </w:r>
    </w:p>
    <w:p w14:paraId="68D1BF0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Ako se osumnji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eni nalazi u pritvoru, naredbu za dovo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enje radi ispitivanja izdaje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ilac i o tome obavje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tava sudiju za prethodni postupak</w:t>
      </w:r>
    </w:p>
    <w:p w14:paraId="5199DEE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218.</w:t>
      </w:r>
    </w:p>
    <w:p w14:paraId="17095E0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Nadzor Tužitelja nad radom ovlaštenih službenih osoba</w:t>
      </w:r>
    </w:p>
    <w:p w14:paraId="5D69BE2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Ako postoje osnovi sumnje da je izvršeno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 djelo s propisanom kaznom zatvora preko pet godina, ovla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tena slu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bena osoba je 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na odmah obavijestiti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itelja i pod njegovim nadzorom poduzeti potrebne mjere da se prona</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initelj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djela, da se sprije</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 skrivanje ili bjekstvo osumnji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enog ili sau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esnika, da se otkriju i sa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uvaju tragovi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djela i predmeti koji mogu poslu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iti kao dokazi, te da se prikupe sve informacije koje mogu biti korisne u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nom postupku.</w:t>
      </w:r>
    </w:p>
    <w:p w14:paraId="3CB20A6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lastRenderedPageBreak/>
        <w:t>(2)          Ako postoje osnovi sumnje da je izvršeno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no djelo iz stava 1.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lana, ovla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tena slu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bena osoba 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na je u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aju opasnosti od odlaganja</w:t>
      </w:r>
      <w:r w:rsidRPr="002A673E">
        <w:rPr>
          <w:rFonts w:ascii="Source Sans Pro" w:eastAsia="Times New Roman" w:hAnsi="Source Sans Pro" w:cs="Source Sans Pro"/>
          <w:color w:val="47425D"/>
          <w:kern w:val="0"/>
          <w:sz w:val="24"/>
          <w:szCs w:val="24"/>
          <w:lang w:val="fr-FR" w:eastAsia="en-CA"/>
          <w14:ligatures w14:val="none"/>
        </w:rPr>
        <w:t> </w:t>
      </w:r>
      <w:r w:rsidRPr="002A673E">
        <w:rPr>
          <w:rFonts w:ascii="Source Sans Pro" w:eastAsia="Times New Roman" w:hAnsi="Source Sans Pro" w:cs="Times New Roman"/>
          <w:color w:val="47425D"/>
          <w:kern w:val="0"/>
          <w:sz w:val="24"/>
          <w:szCs w:val="24"/>
          <w:lang w:val="fr-FR" w:eastAsia="en-CA"/>
          <w14:ligatures w14:val="none"/>
        </w:rPr>
        <w:t xml:space="preserve"> poduzeti neophodne radnje radi izvr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enja zadataka iz stava 1.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lana. Prilikom preduzimanja ovih radnji, ovla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tena slu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bena osoba 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na je postupati po ovom zakonu. O svemu </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to je preduzeto ovla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tena slu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bena osoba 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na je odmah obavijestititi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itelja i dostaviti prikupljene predmete koji mogu poslu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iti kao dokaz. (3) Ako postoje osnovi sumnje da je izvršeno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 djelo za koje je zakonom propisana kazna zatvora do pet godina, ovla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tena slu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bena osoba je 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na obavijestiti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itelja o svim raspolo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ivim informacijama, radnjama i mjerama koje je preduzela najkasnije sedam dana od dana saznanja o postojanju osnova sumnje da je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 djelo po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injeno.</w:t>
      </w:r>
    </w:p>
    <w:p w14:paraId="15452E5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219.</w:t>
      </w:r>
    </w:p>
    <w:p w14:paraId="1A107AA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Uzimanje izjava i prikupljanje drugih dokaza</w:t>
      </w:r>
    </w:p>
    <w:p w14:paraId="053F375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(1)          Radi izvršenja zadataka iz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lana 218. ovog zakona, ovla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tena slu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bena osoba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prikupljati potrebne izjave od osoba; izvr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iti potreban pregled prijevoznih sredstava, putnika i prtljage; ograni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iti kretanje na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enom prostoru za vrijeme potrebno da se obavi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ena radnja; poduzeti potrebne mjere u vezi s utvr</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ivanjem identiteta osoba i predmeta; raspisati potragu za osobom i stvarima za kojima se traga; u prisustvu odgovorne osobe pretra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iti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ene objekte i prostorije 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avnih organa, javnih preduze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i ustanova, obaviti uvid u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 xml:space="preserve">enu njihovu dokumentaciju, kao i poduzeti druge potrebne mjere i radnje. O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injenicama i okolnostima koje su utvr</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ene pri preduzimanju pojedinih radnji, kao i o predmetima koji su prona</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 xml:space="preserve">eni ili oduzeti, sastavit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zapisnik ili slu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bena zabilje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ka.</w:t>
      </w:r>
    </w:p>
    <w:p w14:paraId="653A94B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Pri prikupljanju izjava od osoba, ovlaštena službena osoba može izdati pismeni poziv osobi da do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 u slu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bene prostorije, pod uvjetom da se u pozivu nazna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 razlozi pozivanja. Osoba ne mora dati nikakvu izjavu ni odgovarati na pitanja koja joj ovla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tena slu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bena osoba postavlja, osim davanja osobnih podataka, o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emu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ga ovla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tena slu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bena osoba pou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iti.</w:t>
      </w:r>
    </w:p>
    <w:p w14:paraId="13680C5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(3)          Prilikom prikupljanja izjava od osobe, ovlaštena službena osoba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postupiti u skladu s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lanom 78.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 odnosno u skladu s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lanom 86.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 U tom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aju se zapisnici o prikupljenim izjavama mogu upotrijebiti kao dokazi u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nom postupku.</w:t>
      </w:r>
    </w:p>
    <w:p w14:paraId="19AE59F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(4)          Osoba prema kojoj je poduzeta neka od radnji ili mjera iz ovog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lana ima pravo da podnese pritu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bu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itelju u roku od tri dana.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itelj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provjeriti osnovanost pritu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be i ako utvrdi da su se u poduzetim radnjama ili mjerama stekla obilje</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ja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nog djela ili povreda radne obaveze, postupit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prema pritu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bi u skladu sa zakonom.</w:t>
      </w:r>
    </w:p>
    <w:p w14:paraId="50BE5C4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(5)          Na osnovu prikupljenih izjava i dokaza koji su otkriveni, ovlaštena službena osoba sastavlja izvještaj. Uz izvještaj dostavljaju se i predmeti, skice, fotografije, pribavljeni izvještaji, spisi o poduzetim radnjama i mjerama, službene zabilješke, izjave i drugi materijali koji mogu biti korisni za uspješno vo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enje postupka, uklju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uju</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i sve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injenice i dokaze koji idu </w:t>
      </w:r>
      <w:r w:rsidRPr="002A673E">
        <w:rPr>
          <w:rFonts w:ascii="Source Sans Pro" w:eastAsia="Times New Roman" w:hAnsi="Source Sans Pro" w:cs="Times New Roman"/>
          <w:color w:val="47425D"/>
          <w:kern w:val="0"/>
          <w:sz w:val="24"/>
          <w:szCs w:val="24"/>
          <w:lang w:val="fr-FR" w:eastAsia="en-CA"/>
          <w14:ligatures w14:val="none"/>
        </w:rPr>
        <w:lastRenderedPageBreak/>
        <w:t>u korist osumnji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enom. Ako ovla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tena slu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bena osoba poslije podno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enja izvje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taja sazna za nove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injenice, dokaze ili tragove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djela, 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na je prikupljati potrebna obavje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tenja i izvje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taj o </w:t>
      </w:r>
      <w:proofErr w:type="gramStart"/>
      <w:r w:rsidRPr="002A673E">
        <w:rPr>
          <w:rFonts w:ascii="Source Sans Pro" w:eastAsia="Times New Roman" w:hAnsi="Source Sans Pro" w:cs="Times New Roman"/>
          <w:color w:val="47425D"/>
          <w:kern w:val="0"/>
          <w:sz w:val="24"/>
          <w:szCs w:val="24"/>
          <w:lang w:val="fr-FR" w:eastAsia="en-CA"/>
          <w14:ligatures w14:val="none"/>
        </w:rPr>
        <w:t>tome</w:t>
      </w:r>
      <w:r w:rsidRPr="002A673E">
        <w:rPr>
          <w:rFonts w:ascii="Source Sans Pro" w:eastAsia="Times New Roman" w:hAnsi="Source Sans Pro" w:cs="Source Sans Pro"/>
          <w:color w:val="47425D"/>
          <w:kern w:val="0"/>
          <w:sz w:val="24"/>
          <w:szCs w:val="24"/>
          <w:lang w:val="fr-FR" w:eastAsia="en-CA"/>
          <w14:ligatures w14:val="none"/>
        </w:rPr>
        <w:t> </w:t>
      </w:r>
      <w:r w:rsidRPr="002A673E">
        <w:rPr>
          <w:rFonts w:ascii="Source Sans Pro" w:eastAsia="Times New Roman" w:hAnsi="Source Sans Pro" w:cs="Times New Roman"/>
          <w:color w:val="47425D"/>
          <w:kern w:val="0"/>
          <w:sz w:val="24"/>
          <w:szCs w:val="24"/>
          <w:lang w:val="fr-FR" w:eastAsia="en-CA"/>
          <w14:ligatures w14:val="none"/>
        </w:rPr>
        <w:t xml:space="preserve"> kao</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dopunu prethodnog izvje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taja odmah predati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itelju.</w:t>
      </w:r>
    </w:p>
    <w:p w14:paraId="31E7F4A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(6)          Tužitelj može prikupljati izjave i od osoba koje se nalaze u pritvoru ako je to potrebno radi otkrivanja drugih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nih djela iste osobe, njezinih sau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esnika ili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nih djela drugih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initelja.</w:t>
      </w:r>
    </w:p>
    <w:p w14:paraId="2AA2709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220.</w:t>
      </w:r>
    </w:p>
    <w:p w14:paraId="34C6C96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Zadržavanje na mjestu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injenja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djela (1) Ovla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tena slu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bena osoba ima pravo da osobe zate</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ene na mjestu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injenja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djela zadr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 radi prikupljanja izjava ako te osobe mogu dati obavje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tenja va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na za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ni postupak i o tome je 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na obavjestiti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itelja. Zadr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avanje tih osoba na mjestu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injenja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djela ne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trajati 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e od </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est sati.</w:t>
      </w:r>
    </w:p>
    <w:p w14:paraId="4928EE6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Ovlaštena službena osoba, može fotografirati i uzimati otiske prstiju osobe za koju postoje osnovi sumnje da je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inila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 djelo. Kada to doprinosi efikasnosti postupka, ovla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tena slu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bena osoba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javno objaviti fotografiju te osobe, ali samo po odobrenju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itelja.</w:t>
      </w:r>
    </w:p>
    <w:p w14:paraId="424F910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Ako je potrebno da se utvrdi od koga poti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 otisci prstiju na pojedinim predmetima, ovla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tena slu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bena osoba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uzimati otiske prstiju od osoba za koje postoji vjerovatno</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da su mogle do</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i u dodir s tim predmetima.</w:t>
      </w:r>
    </w:p>
    <w:p w14:paraId="017CAE8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(4)          Osoba prema kojoj je poduzeta neka od radnji iz ovog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lana ima pravo da podnese pritu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bu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itelju.</w:t>
      </w:r>
    </w:p>
    <w:p w14:paraId="27409F8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221.</w:t>
      </w:r>
    </w:p>
    <w:p w14:paraId="7535BFA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Uvi</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aj i vje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enje Ovla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tena slu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bena osoba, nakon obavje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tavanja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itelja, 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na je izvr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iti uvi</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aj i odrediti potrebna vje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enja, osim pregleda, obdukcije i ekshumacije le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a. Ako je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itelj prisutan na licu mjesta u toku 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enja uvi</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aja od strane ovla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tenih slu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benih osoba,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tra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iti da ovla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tena slu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bena osoba izvr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i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ene radnje koje on smatra neophodnim. Sve radnje poduzete tokom uvi</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aja moraju se dokumentovati i detaljno obrazlo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iti kako u zapisniku, tako i u posebnom slu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benom izvje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taju.</w:t>
      </w:r>
    </w:p>
    <w:p w14:paraId="2A05A64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222.</w:t>
      </w:r>
    </w:p>
    <w:p w14:paraId="35C8836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Pregled, obdukcija i ekshumacija Ukoliko postoji sumnja ili je 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igledno da je smrt prouzrokovana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nim djelom ili je u vezi s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injenjem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djela,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itelj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narediti izvo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enje pregleda i obdukcije. Ako je le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 ve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 zakopan, odredit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se ekshumacija u cilju pregleda i obdukcije, o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emu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itelj zatra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iti naredbu od Suda.</w:t>
      </w:r>
    </w:p>
    <w:p w14:paraId="6865D43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lastRenderedPageBreak/>
        <w:t>Č</w:t>
      </w:r>
      <w:r w:rsidRPr="002A673E">
        <w:rPr>
          <w:rFonts w:ascii="Source Sans Pro" w:eastAsia="Times New Roman" w:hAnsi="Source Sans Pro" w:cs="Times New Roman"/>
          <w:color w:val="47425D"/>
          <w:kern w:val="0"/>
          <w:sz w:val="24"/>
          <w:szCs w:val="24"/>
          <w:lang w:val="fr-FR" w:eastAsia="en-CA"/>
          <w14:ligatures w14:val="none"/>
        </w:rPr>
        <w:t>lan 223.</w:t>
      </w:r>
    </w:p>
    <w:p w14:paraId="258A4A7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Sudsko obezbje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enje dokaza</w:t>
      </w:r>
    </w:p>
    <w:p w14:paraId="4557C24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Kada je u interesu pravde da se svjedok sasluša kako bi se njegov iskaz koristio na glavnom pretresu zato što postoji mogu</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nost da ne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biti dostupan Sudu za vrijeme su</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enja, sudija za prethopdni postupak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na prijedlog stranaka ili branioca, narediti da se izjava tog svjedoka uzme na posebnom saslu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anju. Saslu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anje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se sprovesti u skladu s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lanom 262.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 (2) Prije upotrebe izjave svjedoka iz stava 1.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lana, stranka, odnosno branilac koji tra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i da se izjava uzme u obzir kao dokaz na glavnom pretresu mora dokazati da je, i pored svih uloženih napora da se osigura prisustvo svjedoka na glavnom pretresu, svjedok ostao nedostupan. Ova izjava se ne može koristiti ako je svjedok prisutan na glavnom pretresu. (3) Ukoliko stranke ili branitelj smatraju da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do</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i do nestanka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enog dokaza, odnosno do nemogu</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nosti izvo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enja takvog dokaza na glavnom pretresu, predlo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sudiji za prethodni postupak preduzimanje neophodne radnje u cilju obezbje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enja dokaza. Ako sudija za prethodni postupak prihvati prijedlog o preduzimanju radnje dokazivanja, obavijesti</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o tome stranke i branioca.</w:t>
      </w:r>
    </w:p>
    <w:p w14:paraId="52C5BC3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(4) Ako sudija za prethodni postupak odbije prijedlog iz st. 1. </w:t>
      </w:r>
      <w:proofErr w:type="gramStart"/>
      <w:r w:rsidRPr="002A673E">
        <w:rPr>
          <w:rFonts w:ascii="Source Sans Pro" w:eastAsia="Times New Roman" w:hAnsi="Source Sans Pro" w:cs="Times New Roman"/>
          <w:color w:val="47425D"/>
          <w:kern w:val="0"/>
          <w:sz w:val="24"/>
          <w:szCs w:val="24"/>
          <w:lang w:val="fr-FR" w:eastAsia="en-CA"/>
          <w14:ligatures w14:val="none"/>
        </w:rPr>
        <w:t>i</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3.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donijet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enje protiv kojeg se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e izjaviti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alba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u iz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24. </w:t>
      </w:r>
      <w:proofErr w:type="gramStart"/>
      <w:r w:rsidRPr="002A673E">
        <w:rPr>
          <w:rFonts w:ascii="Source Sans Pro" w:eastAsia="Times New Roman" w:hAnsi="Source Sans Pro" w:cs="Times New Roman"/>
          <w:color w:val="47425D"/>
          <w:kern w:val="0"/>
          <w:sz w:val="24"/>
          <w:szCs w:val="24"/>
          <w:lang w:val="fr-FR" w:eastAsia="en-CA"/>
          <w14:ligatures w14:val="none"/>
        </w:rPr>
        <w:t>stava</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(7) ovog zakona.</w:t>
      </w:r>
    </w:p>
    <w:p w14:paraId="06D3802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224.</w:t>
      </w:r>
    </w:p>
    <w:p w14:paraId="7AE8F62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Obustava istrage</w:t>
      </w:r>
    </w:p>
    <w:p w14:paraId="5638B5D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(1)          Tužilac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naredbom obustaviti istragu ukoliko se ustanovi da:</w:t>
      </w:r>
    </w:p>
    <w:p w14:paraId="58A43033" w14:textId="77777777" w:rsidR="002A673E" w:rsidRPr="002A673E" w:rsidRDefault="002A673E" w:rsidP="002A673E">
      <w:pPr>
        <w:numPr>
          <w:ilvl w:val="0"/>
          <w:numId w:val="25"/>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a) djelo koje je 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inio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eni nije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 djelo,</w:t>
      </w:r>
    </w:p>
    <w:p w14:paraId="2DD9F87C" w14:textId="77777777" w:rsidR="002A673E" w:rsidRPr="002A673E" w:rsidRDefault="002A673E" w:rsidP="002A673E">
      <w:pPr>
        <w:numPr>
          <w:ilvl w:val="0"/>
          <w:numId w:val="25"/>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b) postoje okolnosti koje isklju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uju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nu odgovornost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enog osim u slu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aju iz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206. ovog zakona,</w:t>
      </w:r>
    </w:p>
    <w:p w14:paraId="1E1E6C5D" w14:textId="77777777" w:rsidR="002A673E" w:rsidRPr="002A673E" w:rsidRDefault="002A673E" w:rsidP="002A673E">
      <w:pPr>
        <w:numPr>
          <w:ilvl w:val="0"/>
          <w:numId w:val="25"/>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c) nema dovoljno dokaza da je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eni 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inio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 djelo,</w:t>
      </w:r>
    </w:p>
    <w:p w14:paraId="102FF1EC" w14:textId="77777777" w:rsidR="002A673E" w:rsidRPr="002A673E" w:rsidRDefault="002A673E" w:rsidP="002A673E">
      <w:pPr>
        <w:numPr>
          <w:ilvl w:val="0"/>
          <w:numId w:val="25"/>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d) je djelo obuhva</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eno amnestijom, pomilovanjem ili zastarom, ili postoje druge smetnje koje isklju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uju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 gonjenje.</w:t>
      </w:r>
    </w:p>
    <w:p w14:paraId="1A609ED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(2)          O obustavi istrage kao i o razlozima za obustavu istrage tužilac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u pismenoj formi obavijestiti 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enog koji ima prava predvi</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 xml:space="preserve">ena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lanom 216. ovog zakona kao i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enog ako je ispitan i lice koje je prijavilo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 djelo.</w:t>
      </w:r>
    </w:p>
    <w:p w14:paraId="07B94E4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(3)          Tužilac, u slu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ajevima iz stava (1) ta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ke c)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e ponovo otvoriti istragu ako se dobiju nove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injenice i okolnosti koje ukazuju da postoje osnovi sumnje da je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eni 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inio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 djelo.</w:t>
      </w:r>
    </w:p>
    <w:p w14:paraId="6AFBF26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225.</w:t>
      </w:r>
    </w:p>
    <w:p w14:paraId="5E8F044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lastRenderedPageBreak/>
        <w:t>Okon</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anje istrage</w:t>
      </w:r>
    </w:p>
    <w:p w14:paraId="2FA3EDB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Tužitelj okon</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ava istragu kad na</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 da je stanje stvari dovoljno razja</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njeno da se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e </w:t>
      </w:r>
      <w:proofErr w:type="gramStart"/>
      <w:r w:rsidRPr="002A673E">
        <w:rPr>
          <w:rFonts w:ascii="Source Sans Pro" w:eastAsia="Times New Roman" w:hAnsi="Source Sans Pro" w:cs="Times New Roman"/>
          <w:color w:val="47425D"/>
          <w:kern w:val="0"/>
          <w:sz w:val="24"/>
          <w:szCs w:val="24"/>
          <w:lang w:eastAsia="en-CA"/>
          <w14:ligatures w14:val="none"/>
        </w:rPr>
        <w:t>podi</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w:t>
      </w:r>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nica</w:t>
      </w:r>
      <w:proofErr w:type="gramEnd"/>
      <w:r w:rsidRPr="002A673E">
        <w:rPr>
          <w:rFonts w:ascii="Source Sans Pro" w:eastAsia="Times New Roman" w:hAnsi="Source Sans Pro" w:cs="Times New Roman"/>
          <w:color w:val="47425D"/>
          <w:kern w:val="0"/>
          <w:sz w:val="24"/>
          <w:szCs w:val="24"/>
          <w:lang w:eastAsia="en-CA"/>
          <w14:ligatures w14:val="none"/>
        </w:rPr>
        <w:t>. Okon</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anje istrage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zabilje</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iti u spisu.</w:t>
      </w:r>
    </w:p>
    <w:p w14:paraId="3EE42C4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Ako se istraga ne završi u roku od šest mjeseci od donošenja naredbe o sprovo</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enju istrage, potrebne mjere da bi se istraga okon</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ala poduzet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kolegij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ila</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tva.</w:t>
      </w:r>
    </w:p>
    <w:p w14:paraId="52825CC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Optužnica se ne može podi</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i ako osumnji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eni nije bio ispitan</w:t>
      </w:r>
    </w:p>
    <w:p w14:paraId="6E2D393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GLAVA XX </w:t>
      </w:r>
      <w:proofErr w:type="gramStart"/>
      <w:r w:rsidRPr="002A673E">
        <w:rPr>
          <w:rFonts w:ascii="Source Sans Pro" w:eastAsia="Times New Roman" w:hAnsi="Source Sans Pro" w:cs="Times New Roman"/>
          <w:color w:val="47425D"/>
          <w:kern w:val="0"/>
          <w:sz w:val="24"/>
          <w:szCs w:val="24"/>
          <w:lang w:val="fr-FR" w:eastAsia="en-CA"/>
          <w14:ligatures w14:val="none"/>
        </w:rPr>
        <w:t>–  POSTUPAK</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OPTUŽIVANJA</w:t>
      </w:r>
    </w:p>
    <w:p w14:paraId="57F902C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226.</w:t>
      </w:r>
    </w:p>
    <w:p w14:paraId="06EC08E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Podizanje optužnice</w:t>
      </w:r>
    </w:p>
    <w:p w14:paraId="281F18E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Kad u toku istrage Tužitelj na</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 da postoji dovoljno dokaza iz kojih proizlazi osnovana sumnja da je osumnji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eni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inio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no djelo, pripremit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i uputiti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nicu sudiji za prethodno saslu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anje.</w:t>
      </w:r>
    </w:p>
    <w:p w14:paraId="4C0B479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Nakon podizanja optužnice, osumnji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eni, odnosno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eni i branitelj, imaju pravo uvida u sve spise i dokaze.</w:t>
      </w:r>
    </w:p>
    <w:p w14:paraId="67C60E0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(3)          Nakon podizanja optužnice, stranke ili branilac mogu predlagati sudiji za prethodno saslušanje preduzimanje radnji u skaldu s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lanom 223.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w:t>
      </w:r>
    </w:p>
    <w:p w14:paraId="3414CF6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227.</w:t>
      </w:r>
    </w:p>
    <w:p w14:paraId="1D665AD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Sadržaj optužnice</w:t>
      </w:r>
    </w:p>
    <w:p w14:paraId="7AB8E16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Optužnica sadrži:</w:t>
      </w:r>
    </w:p>
    <w:p w14:paraId="21ACBFDB" w14:textId="77777777" w:rsidR="002A673E" w:rsidRPr="002A673E" w:rsidRDefault="002A673E" w:rsidP="002A673E">
      <w:pPr>
        <w:numPr>
          <w:ilvl w:val="0"/>
          <w:numId w:val="26"/>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a) naziv Suda,</w:t>
      </w:r>
    </w:p>
    <w:p w14:paraId="7B49034E" w14:textId="77777777" w:rsidR="002A673E" w:rsidRPr="002A673E" w:rsidRDefault="002A673E" w:rsidP="002A673E">
      <w:pPr>
        <w:numPr>
          <w:ilvl w:val="0"/>
          <w:numId w:val="26"/>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b) ime i prezime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enog, s osobnim podacima,</w:t>
      </w:r>
    </w:p>
    <w:p w14:paraId="3B10C3DE" w14:textId="77777777" w:rsidR="002A673E" w:rsidRPr="002A673E" w:rsidRDefault="002A673E" w:rsidP="002A673E">
      <w:pPr>
        <w:numPr>
          <w:ilvl w:val="0"/>
          <w:numId w:val="26"/>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c) opis djela iz kog proizlaze zakonska obilježja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djela, vrijeme i mjesto 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injenja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djela, predmet na kome je i sredstvo kojim je izvr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eno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 djelo, kao i ostale okolnosti potrebne da se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no djelo </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to preciznije odredi,</w:t>
      </w:r>
    </w:p>
    <w:p w14:paraId="0D36F14B" w14:textId="77777777" w:rsidR="002A673E" w:rsidRPr="002A673E" w:rsidRDefault="002A673E" w:rsidP="002A673E">
      <w:pPr>
        <w:numPr>
          <w:ilvl w:val="0"/>
          <w:numId w:val="26"/>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d) zakonski naziv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djela, s navo</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enjem odredbe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zakona,</w:t>
      </w:r>
    </w:p>
    <w:p w14:paraId="0FD39554" w14:textId="77777777" w:rsidR="002A673E" w:rsidRPr="002A673E" w:rsidRDefault="002A673E" w:rsidP="002A673E">
      <w:pPr>
        <w:numPr>
          <w:ilvl w:val="0"/>
          <w:numId w:val="26"/>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e) prijedlog o dokazima koje treba izvesti, uz nazna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enje svjedoka i vje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taka ili pseudonima za</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ti</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enih svjedoka, spisa koje treba pro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itati i predmeta koji slu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kao dokaz,</w:t>
      </w:r>
    </w:p>
    <w:p w14:paraId="43146B24" w14:textId="77777777" w:rsidR="002A673E" w:rsidRPr="002A673E" w:rsidRDefault="002A673E" w:rsidP="002A673E">
      <w:pPr>
        <w:numPr>
          <w:ilvl w:val="0"/>
          <w:numId w:val="26"/>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f) rezultat istrage,</w:t>
      </w:r>
    </w:p>
    <w:p w14:paraId="015F23B1" w14:textId="77777777" w:rsidR="002A673E" w:rsidRPr="002A673E" w:rsidRDefault="002A673E" w:rsidP="002A673E">
      <w:pPr>
        <w:numPr>
          <w:ilvl w:val="0"/>
          <w:numId w:val="26"/>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g) dokaze koji potkrijepljuje navode optužnice.</w:t>
      </w:r>
    </w:p>
    <w:p w14:paraId="39E8E81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lastRenderedPageBreak/>
        <w:t>(2)          Jednom optužnicom može se obuhvatiti više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nih djela ili vi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enih.</w:t>
      </w:r>
    </w:p>
    <w:p w14:paraId="371C62F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(3)          Ako se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eni nalazi na slobodi, u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nici se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predlo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iti da se odredi pritvor, a ako se nalazi u pritvoru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se predlo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iti da se pritvor produ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i </w:t>
      </w:r>
      <w:proofErr w:type="gramStart"/>
      <w:r w:rsidRPr="002A673E">
        <w:rPr>
          <w:rFonts w:ascii="Source Sans Pro" w:eastAsia="Times New Roman" w:hAnsi="Source Sans Pro" w:cs="Times New Roman"/>
          <w:color w:val="47425D"/>
          <w:kern w:val="0"/>
          <w:sz w:val="24"/>
          <w:szCs w:val="24"/>
          <w:lang w:eastAsia="en-CA"/>
          <w14:ligatures w14:val="none"/>
        </w:rPr>
        <w:t>ili</w:t>
      </w:r>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da</w:t>
      </w:r>
      <w:proofErr w:type="gramEnd"/>
      <w:r w:rsidRPr="002A673E">
        <w:rPr>
          <w:rFonts w:ascii="Source Sans Pro" w:eastAsia="Times New Roman" w:hAnsi="Source Sans Pro" w:cs="Times New Roman"/>
          <w:color w:val="47425D"/>
          <w:kern w:val="0"/>
          <w:sz w:val="24"/>
          <w:szCs w:val="24"/>
          <w:lang w:eastAsia="en-CA"/>
          <w14:ligatures w14:val="none"/>
        </w:rPr>
        <w:t xml:space="preserve"> se pusti na slobodu.</w:t>
      </w:r>
    </w:p>
    <w:p w14:paraId="570D944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228.</w:t>
      </w:r>
    </w:p>
    <w:p w14:paraId="3EFDDC2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Odlu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ivanje 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nici</w:t>
      </w:r>
      <w:proofErr w:type="gramStart"/>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w:t>
      </w:r>
      <w:proofErr w:type="gramEnd"/>
      <w:r w:rsidRPr="002A673E">
        <w:rPr>
          <w:rFonts w:ascii="Source Sans Pro" w:eastAsia="Times New Roman" w:hAnsi="Source Sans Pro" w:cs="Times New Roman"/>
          <w:color w:val="47425D"/>
          <w:kern w:val="0"/>
          <w:sz w:val="24"/>
          <w:szCs w:val="24"/>
          <w:lang w:eastAsia="en-CA"/>
          <w14:ligatures w14:val="none"/>
        </w:rPr>
        <w:t>1) Odmah po prijemu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nice sudija za prethodno saslu</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anje ispitat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da li je Sud nadle</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an, da li postoje okolnosti iz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224. stav (1) ta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ka d) ovog zakona, te da li je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nica propisno sastavljena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227. ovog zakona). Ukoliko Sud na</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 da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nica nije propisno sastavljena, postupit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e u skladu s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lanom 148. st. (3) i (4) ovog zakona.</w:t>
      </w:r>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(2) Sudija za prethodno saslu</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anje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potvrditi ili odbiti sve ili pojedine ta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ke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nice u roku od osam dana, a u slo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enim predmetima u roku od 15 dana od dana prijema optužnice. Ukoliko odbije sve ili pojedine ta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ke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nice, sudija za prethodno saslu</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anje donosi rje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enje koje se dostavlja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iocu. Protiv ovog rje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enja </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alba se podnosi u roku od 24 sata. O </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albi odlu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uje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e iz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24. stava (7) ovog zakona u roku od 72 sata.</w:t>
      </w:r>
    </w:p>
    <w:p w14:paraId="2BF4A4A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(3) Prilikom potvr</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ivanja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nice, sudija za prethodno saslu</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anje prou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ava svaku ta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ku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nice i dokaze koje mu je dostavio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ilac kako bi utvrdio postojanje osnovane sumnje.</w:t>
      </w:r>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(4) Po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to se potvrde pojedine ili sve ta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ke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nice,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eni dobiva status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enog. Sudija za prethodno saslu</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anje dostavlja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nicu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enom i njegovom braniocu.</w:t>
      </w:r>
    </w:p>
    <w:p w14:paraId="635C9F1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(5)          Sudija za prethodno saslušanje dostavit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nicu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enom koji je na slobodi bez odga</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 xml:space="preserve">anja, </w:t>
      </w:r>
      <w:proofErr w:type="gramStart"/>
      <w:r w:rsidRPr="002A673E">
        <w:rPr>
          <w:rFonts w:ascii="Source Sans Pro" w:eastAsia="Times New Roman" w:hAnsi="Source Sans Pro" w:cs="Times New Roman"/>
          <w:color w:val="47425D"/>
          <w:kern w:val="0"/>
          <w:sz w:val="24"/>
          <w:szCs w:val="24"/>
          <w:lang w:eastAsia="en-CA"/>
          <w14:ligatures w14:val="none"/>
        </w:rPr>
        <w:t>a</w:t>
      </w:r>
      <w:proofErr w:type="gramEnd"/>
      <w:r w:rsidRPr="002A673E">
        <w:rPr>
          <w:rFonts w:ascii="Source Sans Pro" w:eastAsia="Times New Roman" w:hAnsi="Source Sans Pro" w:cs="Times New Roman"/>
          <w:color w:val="47425D"/>
          <w:kern w:val="0"/>
          <w:sz w:val="24"/>
          <w:szCs w:val="24"/>
          <w:lang w:eastAsia="en-CA"/>
          <w14:ligatures w14:val="none"/>
        </w:rPr>
        <w:t xml:space="preserve"> ako se nalazi u pritvoru u roku od 24 sata po potvr</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ivanju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nice. Sudija za prethodno saslu</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anje obavijestit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enog da u roku od 15 dana od dana dostavljanja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nice ima pravo na podno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enje prethodnih prigovora, da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ro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 o izja</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njavanju o krivici biti zakazano odmah nakon dono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enja odluke o prethodnim prigovorima, odnosno po isteku roka za ulaganje prethodnih prigovora, te da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navesti prijedloge dokaza koje namjerava izvesti na glavnom pretresu.</w:t>
      </w:r>
    </w:p>
    <w:p w14:paraId="7350E13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(6)          Nakon odbijanja svih ili pojedinih ta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aka u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nici,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ilac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podnijeti novu ili izmijenjenu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nicu koja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biti zasnovana na novim dokazima. Nova, odnosno izmijenjena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nica podnosi se na potvr</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ivanje.</w:t>
      </w:r>
    </w:p>
    <w:p w14:paraId="00DCF85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229.</w:t>
      </w:r>
    </w:p>
    <w:p w14:paraId="382FD0B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Izjašnjavanje o krivici</w:t>
      </w:r>
    </w:p>
    <w:p w14:paraId="1D679FC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(1)          Izjavu o krivici optuženi daje sudiji za prethodno saslušanje u prisustvu tužioca i branioca. Prije izjave o priznanju krivice optuženi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biti upoznat o svim mogu</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im posljedicama priznanja krivice u smislu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230. stav (1) ovog zakona. U slu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aju da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eni </w:t>
      </w:r>
      <w:r w:rsidRPr="002A673E">
        <w:rPr>
          <w:rFonts w:ascii="Source Sans Pro" w:eastAsia="Times New Roman" w:hAnsi="Source Sans Pro" w:cs="Times New Roman"/>
          <w:color w:val="47425D"/>
          <w:kern w:val="0"/>
          <w:sz w:val="24"/>
          <w:szCs w:val="24"/>
          <w:lang w:eastAsia="en-CA"/>
          <w14:ligatures w14:val="none"/>
        </w:rPr>
        <w:lastRenderedPageBreak/>
        <w:t>nema branioca, sudija za prethodno saslu</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anje provjerit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da li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eni razumije posljedice izja</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njavanja o krivici, kao i da li postoje uslovi za postavljanje branioca u skladu s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lanom 45. stav (5), odnosno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lanom 46. ovog zakona. Izjava o krivici i datim upozorenjima unosi se u zapisnik. Ukoliko se optuženi ne izjasni o krivici, sudija za prethodno saslušanje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po slu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benoj du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nosti unijeti u zapisnik da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eni pori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 krivicu.</w:t>
      </w:r>
    </w:p>
    <w:p w14:paraId="2B6A692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(2)          Ako se optuženi izjasni da je kriv, sudija za prethodno saslušanje uputit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predmet sudiji, odnosno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u radi zakazivanja ro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ta na kojem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biti utvr</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 xml:space="preserve">eno postojanje uslova iz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230. ovog zakona.</w:t>
      </w:r>
    </w:p>
    <w:p w14:paraId="2C516D7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(3)          Ukoliko se optuženi proglasi krivim nakon završetka glavnog pretresa ili promijeni svoju prvobitnu izjavu o poricanju krivice i naknadno prizna krivicu, njegova izjava o poricanju krivice ne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biti uzeta u obzir prilikom odmjeravanja sankcije.</w:t>
      </w:r>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(4) Nakon uno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enja izjave o poricanju krivice u zapisnik, sudija za prethodno saslu</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anje proslijedit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predmet sudiji, odnosno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u kojem je predmet dodijeljen s ciljem zakazivanja glavnog pretresa, a dokaze koji potkrepljuju navode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nice vra</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a tužiocu. Glavni pretres bit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zakazan u roku od 30 dana od dana izja</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njavanja o krivici.</w:t>
      </w:r>
    </w:p>
    <w:p w14:paraId="4AE135B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Ovaj rok može se izuzetno produžiti za još 30 dana.</w:t>
      </w:r>
    </w:p>
    <w:p w14:paraId="3CD66BE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230.</w:t>
      </w:r>
    </w:p>
    <w:p w14:paraId="08F615C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Razmatranje izjave o priznanju krivice</w:t>
      </w:r>
    </w:p>
    <w:p w14:paraId="63AEF24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Prilikom razmatranja izjave o priznanju krivice, Sud provjerava:</w:t>
      </w:r>
    </w:p>
    <w:p w14:paraId="499145FD" w14:textId="77777777" w:rsidR="002A673E" w:rsidRPr="002A673E" w:rsidRDefault="002A673E" w:rsidP="002A673E">
      <w:pPr>
        <w:numPr>
          <w:ilvl w:val="0"/>
          <w:numId w:val="27"/>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a) da li je do izjave o priznanju krivice došlo dobrovoljno, svjesno i s razumijevanjem,</w:t>
      </w:r>
    </w:p>
    <w:p w14:paraId="6536DD97" w14:textId="77777777" w:rsidR="002A673E" w:rsidRPr="002A673E" w:rsidRDefault="002A673E" w:rsidP="002A673E">
      <w:pPr>
        <w:numPr>
          <w:ilvl w:val="0"/>
          <w:numId w:val="27"/>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b) da li je optuženi upozoren i razumio da se izjavom o priznanju krivice odri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 prava na su</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enje,</w:t>
      </w:r>
    </w:p>
    <w:p w14:paraId="04DFCC2A" w14:textId="77777777" w:rsidR="002A673E" w:rsidRPr="002A673E" w:rsidRDefault="002A673E" w:rsidP="002A673E">
      <w:pPr>
        <w:numPr>
          <w:ilvl w:val="0"/>
          <w:numId w:val="27"/>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c) da li postoji dovoljno dokaza o krivici optuženog,</w:t>
      </w:r>
    </w:p>
    <w:p w14:paraId="18A826BA" w14:textId="77777777" w:rsidR="002A673E" w:rsidRPr="002A673E" w:rsidRDefault="002A673E" w:rsidP="002A673E">
      <w:pPr>
        <w:numPr>
          <w:ilvl w:val="0"/>
          <w:numId w:val="27"/>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d) da li je optuženi upoznat i razumio mogu</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posljedice vezane za imovinskopravni zahtjev, i oduzimanje imovinske koristi pribavljene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nim djelom,</w:t>
      </w:r>
    </w:p>
    <w:p w14:paraId="05E25B48" w14:textId="77777777" w:rsidR="002A673E" w:rsidRPr="002A673E" w:rsidRDefault="002A673E" w:rsidP="002A673E">
      <w:pPr>
        <w:numPr>
          <w:ilvl w:val="0"/>
          <w:numId w:val="27"/>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e) da li je optuženi upoznat s odlukom o naknadi troškova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postupka i s pravom da bude oslobo</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 naknade u slu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aju iz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188. stav (4) ovog zakona.</w:t>
      </w:r>
    </w:p>
    <w:p w14:paraId="57D484F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(2)          Ako Sud prihvati izjavu o priznanju krivice, izjava optuženog unijet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u zapisnik i nastaviti s pretresom za izricanje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nopravne sankcije.</w:t>
      </w:r>
    </w:p>
    <w:p w14:paraId="0EFEC1B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(3)          Ako Sud odbaci izjavu o priznanju krivice, to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saop</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iti strankama i braniocu i konstatirati u zapisnik. Izjava o priznanju krivice ne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se koristiti kao dokaz u daljnjem toku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postupka.</w:t>
      </w:r>
    </w:p>
    <w:p w14:paraId="5E5A613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231.</w:t>
      </w:r>
    </w:p>
    <w:p w14:paraId="4C50961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lastRenderedPageBreak/>
        <w:t>Pregovaranje o krivici</w:t>
      </w:r>
    </w:p>
    <w:p w14:paraId="4A9A7D5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eni,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eni i njegov branilac mogu do zavr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etka glavnog pretresa, odnosno pretresa pred apelacionim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em pregovarati s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iocem o uslovima priznavanja krivice za djelo za koje se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eni,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eni tereti.</w:t>
      </w:r>
    </w:p>
    <w:p w14:paraId="23C6768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Sporazum o priznanju krivice ne može se zaklju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iti ako se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eni na ro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tu za izja</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njavanje o krivici izjasnio da je kriv.</w:t>
      </w:r>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(3) Prilikom pregovaranja sa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enim,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enim i braniocem o priznanju krivice u skladu sa stavom (1)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ilac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predlo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iti izricanje kazne ispod zakonom odre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enog minimuma kazne zatvora za to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 djelo, odnosno bla</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u sankciju za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enog,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enog u skladu s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nim zakonom.</w:t>
      </w:r>
    </w:p>
    <w:p w14:paraId="0FBDD45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(4)          Sporazum o priznanju krivice sa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injava se u pisanoj formi i uz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nicu se dostavlja sudiji za prethodno saslu</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anje, sudiji odnosno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u. Nakon potvr</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ivanja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nice sporazum o priznanju krivice razmatra i izri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nopravnu sankciju predvi</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enu sporazumom sudija za prethodno saslu</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anje sve do dostavljanja predmeta sudiji, odnosno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u radi zakazivanja glavnog pretresa. Nakon dostavljanja predmeta radi zakazivanja glavnog pretresa o sporazumu odlu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uje sudija, odnosno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w:t>
      </w:r>
    </w:p>
    <w:p w14:paraId="0086CE8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(5)          Sudija za prethodno saslušanje, sudija odnosno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sporazum mogu prihvatiti ili odbaciti.</w:t>
      </w:r>
    </w:p>
    <w:p w14:paraId="4EAE56E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(6)          Prilikom razmatranja sporazuma o priznanju krivice, Sud provjerava:</w:t>
      </w:r>
    </w:p>
    <w:p w14:paraId="1149B74A" w14:textId="77777777" w:rsidR="002A673E" w:rsidRPr="002A673E" w:rsidRDefault="002A673E" w:rsidP="002A673E">
      <w:pPr>
        <w:numPr>
          <w:ilvl w:val="0"/>
          <w:numId w:val="28"/>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a) da li je do sporazuma o priznanju krivice došlo dobrovoljno, svjesno i s razumijevanjem, kao i nakon upoznavanja o mogu</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im posljedicama, uklju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uju</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 i posljedice vezane za imovinskopravni zahtjev, oduzimanje imovinske koristi pribavljene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nim djelom, i tro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kove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postupka,</w:t>
      </w:r>
    </w:p>
    <w:p w14:paraId="5409541E" w14:textId="77777777" w:rsidR="002A673E" w:rsidRPr="002A673E" w:rsidRDefault="002A673E" w:rsidP="002A673E">
      <w:pPr>
        <w:numPr>
          <w:ilvl w:val="0"/>
          <w:numId w:val="28"/>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b) da li postoji dovoljno dokaza o krivici optuženog,</w:t>
      </w:r>
    </w:p>
    <w:p w14:paraId="04ECF29F" w14:textId="77777777" w:rsidR="002A673E" w:rsidRPr="002A673E" w:rsidRDefault="002A673E" w:rsidP="002A673E">
      <w:pPr>
        <w:numPr>
          <w:ilvl w:val="0"/>
          <w:numId w:val="28"/>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c) da li optuženi razumije da se sporazumom o priznanju krivice odri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 prava na su</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enje i da ne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ulo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iti </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albu na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nopravnu sankciju koja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mu se izre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w:t>
      </w:r>
    </w:p>
    <w:p w14:paraId="11246A92" w14:textId="77777777" w:rsidR="002A673E" w:rsidRPr="002A673E" w:rsidRDefault="002A673E" w:rsidP="002A673E">
      <w:pPr>
        <w:numPr>
          <w:ilvl w:val="0"/>
          <w:numId w:val="28"/>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d) da li je izre</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ena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nopravna sankcija u skladu sa stavom (3)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w:t>
      </w:r>
    </w:p>
    <w:p w14:paraId="3D192E58" w14:textId="77777777" w:rsidR="002A673E" w:rsidRPr="002A673E" w:rsidRDefault="002A673E" w:rsidP="002A673E">
      <w:pPr>
        <w:numPr>
          <w:ilvl w:val="0"/>
          <w:numId w:val="28"/>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e) da li je ošte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enom pru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ena mogu</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nost da se pred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iocem izjasni o imovinskopravnom zahtjevu.</w:t>
      </w:r>
    </w:p>
    <w:p w14:paraId="0A13AE8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(7)          Ako Sud prihvati sporazum o priznanju krivice, izjava optuženog unijet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u zapisnik i nastaviti s pretresom za izricanje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nopravne sankcije predvi</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ene sporazumom.</w:t>
      </w:r>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(8) Ako Sud odbaci sporazum o priznanju krivice, to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saop</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iti strankama i braniocu i konstatirati u zapisnik. Istovremeno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odrediti datum odr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avanja glavnog pretresa. Glavni pretres bit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zakazan u roku od 30 dana. Priznanje iz ovog sporazuma ne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se koristiti kao dokaz u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nom postupku.</w:t>
      </w:r>
    </w:p>
    <w:p w14:paraId="301A37B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lastRenderedPageBreak/>
        <w:t xml:space="preserve">(9)    Sud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obavijestiti 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enog o rezultatima pregovaranja o krivici.</w:t>
      </w:r>
    </w:p>
    <w:p w14:paraId="78D96CA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232.</w:t>
      </w:r>
    </w:p>
    <w:p w14:paraId="482A53C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Povla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enje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nice</w:t>
      </w:r>
    </w:p>
    <w:p w14:paraId="1ADDD98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Tužitelj može povu</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nicu, bez prethodnog odobrenja, do njenog potvr</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ivanja, a nakon toga, pa do po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etka glavnog pretresa </w:t>
      </w:r>
      <w:r w:rsidRPr="002A673E">
        <w:rPr>
          <w:rFonts w:ascii="Source Sans Pro" w:eastAsia="Times New Roman" w:hAnsi="Source Sans Pro" w:cs="Source Sans Pro"/>
          <w:color w:val="47425D"/>
          <w:kern w:val="0"/>
          <w:sz w:val="24"/>
          <w:szCs w:val="24"/>
          <w:lang w:eastAsia="en-CA"/>
          <w14:ligatures w14:val="none"/>
        </w:rPr>
        <w:t>–</w:t>
      </w:r>
      <w:r w:rsidRPr="002A673E">
        <w:rPr>
          <w:rFonts w:ascii="Source Sans Pro" w:eastAsia="Times New Roman" w:hAnsi="Source Sans Pro" w:cs="Times New Roman"/>
          <w:color w:val="47425D"/>
          <w:kern w:val="0"/>
          <w:sz w:val="24"/>
          <w:szCs w:val="24"/>
          <w:lang w:eastAsia="en-CA"/>
          <w14:ligatures w14:val="none"/>
        </w:rPr>
        <w:t xml:space="preserve"> samo uz odobrenje sudije za prethodno saslu</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anje koji je potvrdio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nicu.</w:t>
      </w:r>
    </w:p>
    <w:p w14:paraId="4BEF0C2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U slu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aju iz stava 1.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postupak se obustavlja rje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enjem, a o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emu se odmah obavje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tavaju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eni,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eni i branitelj, kao i 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eni.</w:t>
      </w:r>
    </w:p>
    <w:p w14:paraId="2CB0F9A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233.</w:t>
      </w:r>
    </w:p>
    <w:p w14:paraId="1C67115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Razlozi za prigovor i odluka o prigovoru</w:t>
      </w:r>
    </w:p>
    <w:p w14:paraId="391189A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Prethodnim prigovorima se:</w:t>
      </w:r>
    </w:p>
    <w:p w14:paraId="70DBA5D6" w14:textId="77777777" w:rsidR="002A673E" w:rsidRPr="002A673E" w:rsidRDefault="002A673E" w:rsidP="002A673E">
      <w:pPr>
        <w:numPr>
          <w:ilvl w:val="0"/>
          <w:numId w:val="29"/>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a) osporava nadležnost,</w:t>
      </w:r>
    </w:p>
    <w:p w14:paraId="3575E37A" w14:textId="77777777" w:rsidR="002A673E" w:rsidRPr="002A673E" w:rsidRDefault="002A673E" w:rsidP="002A673E">
      <w:pPr>
        <w:numPr>
          <w:ilvl w:val="0"/>
          <w:numId w:val="29"/>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b) isti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u okolnosti iz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224. stav (1) ta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ka d) ovog zakona,</w:t>
      </w:r>
    </w:p>
    <w:p w14:paraId="06A485FB" w14:textId="77777777" w:rsidR="002A673E" w:rsidRPr="002A673E" w:rsidRDefault="002A673E" w:rsidP="002A673E">
      <w:pPr>
        <w:numPr>
          <w:ilvl w:val="0"/>
          <w:numId w:val="29"/>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c) ukazuje na formalne nedostatke u optužnici,</w:t>
      </w:r>
    </w:p>
    <w:p w14:paraId="70B4ACAC" w14:textId="77777777" w:rsidR="002A673E" w:rsidRPr="002A673E" w:rsidRDefault="002A673E" w:rsidP="002A673E">
      <w:pPr>
        <w:numPr>
          <w:ilvl w:val="0"/>
          <w:numId w:val="29"/>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d) osporava zakonitost dokaza,</w:t>
      </w:r>
    </w:p>
    <w:p w14:paraId="5E512F0E" w14:textId="77777777" w:rsidR="002A673E" w:rsidRPr="002A673E" w:rsidRDefault="002A673E" w:rsidP="002A673E">
      <w:pPr>
        <w:numPr>
          <w:ilvl w:val="0"/>
          <w:numId w:val="29"/>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e) zahtijeva spajanje ili razdvajanje postupka,</w:t>
      </w:r>
    </w:p>
    <w:p w14:paraId="6B870D91" w14:textId="77777777" w:rsidR="002A673E" w:rsidRPr="002A673E" w:rsidRDefault="002A673E" w:rsidP="002A673E">
      <w:pPr>
        <w:numPr>
          <w:ilvl w:val="0"/>
          <w:numId w:val="29"/>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f) osporava odluka o odbijanju zahtjeva za postavljanje branioca na osnovu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46. stav (1) ovog zakona.</w:t>
      </w:r>
    </w:p>
    <w:p w14:paraId="3720599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Ukoliko sudija za prethodno saslušanje usvoji prigovor iz stava (1) ta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ka d)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odlu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it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da se takav dokaz izdvoji iz spisa i vrati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iocu.</w:t>
      </w:r>
    </w:p>
    <w:p w14:paraId="6F195DC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(3)          O prethodnim prigovorima odlu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uje sudija za prethodno saslu</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anje koji ne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estvovati u su</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enju u roku od osam dana. Protiv rje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enja kojim se odlu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uje o prethodnim prigovorima </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alba nije dozvoljena.</w:t>
      </w:r>
    </w:p>
    <w:p w14:paraId="3B3075E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233a.</w:t>
      </w:r>
    </w:p>
    <w:p w14:paraId="4D284FF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Pretpretresno ro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w:t>
      </w:r>
    </w:p>
    <w:p w14:paraId="1E90E59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U toku priprema za glavni pretres sudija ili predsjednik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a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odr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ati ro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 sa strankama i braniocem da bi se razmotrila pitanja relevantna za glavni pretres.</w:t>
      </w:r>
    </w:p>
    <w:p w14:paraId="37C58FE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GLAVA XXI – GLAVNI PRETRES</w:t>
      </w:r>
    </w:p>
    <w:p w14:paraId="312F536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lastRenderedPageBreak/>
        <w:t>Odjeljak 1 – Javnost glavnog pretresa</w:t>
      </w:r>
    </w:p>
    <w:p w14:paraId="7F9FB49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234.</w:t>
      </w:r>
    </w:p>
    <w:p w14:paraId="2CDFEFB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Op</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javnost</w:t>
      </w:r>
    </w:p>
    <w:p w14:paraId="25FBA72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Glavni pretres je javan.</w:t>
      </w:r>
    </w:p>
    <w:p w14:paraId="4247758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Glavnom pretresu mogu prisustvovati samo punoljetne osobe.</w:t>
      </w:r>
    </w:p>
    <w:p w14:paraId="4A7596E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Osobe koje su prisutne na glavnom pretresu ne smiju nositi oružje ili opasno oru</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 xml:space="preserve">e, osim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uvara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enog, i osoba kojima to dozvoli sudija, odnosno predsjednik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w:t>
      </w:r>
    </w:p>
    <w:p w14:paraId="1C2A553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235.</w:t>
      </w:r>
    </w:p>
    <w:p w14:paraId="1F12DA4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Isklju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enje javnosti Od otvaranja zasjedanja pa do zavr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etka glavnog pretresa sudija, odnosno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u svako doba, po slu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benoj 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nosti ili po prijedlogu stranaka i branitelja, ali uvijek po njihovom saslu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anju, isklju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iti javnost za cio glavni pretres ili jedan njegov dio, ako je to u interesu 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avne sigurnosti ili ako je to potrebno radi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uvanja 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avne, vojne, slu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bene ili va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ne poslovne tajne,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uvanja javnog reda, za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tite morala u demokratskom dru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tvu, osobnog i intimnog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vota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enog ili 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enog ili zaštite interesa maloljetnika ili svjedoka.</w:t>
      </w:r>
    </w:p>
    <w:p w14:paraId="314D508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236.</w:t>
      </w:r>
    </w:p>
    <w:p w14:paraId="7E1635D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Na koga se ne odnosi isklju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enje javnosti</w:t>
      </w:r>
    </w:p>
    <w:p w14:paraId="351D205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Isklju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enje javnosti ne odnosi se na stranke, branitelja, 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enog, zakonskog zastupnika i punomo</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nika.</w:t>
      </w:r>
    </w:p>
    <w:p w14:paraId="396DDD1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Sudija, odnosno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dopustiti da glavnom pretresu na kome je javnost isklju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ena budu prisutne slu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bene osobe, znanstveni i javni radnici, a na zahtjev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enog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to dopustiti i njegovom bra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nom, odnosno izvanbra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nom drugu i bliskim srodnicima.</w:t>
      </w:r>
    </w:p>
    <w:p w14:paraId="46C81D3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Sudija, odnosno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upozoriti osobe koje su prisutne glavnom pretresu na kome je javnost isklju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ena da su 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ne da kao tajnu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uvaju sve ono </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to su na pretresu saznale i da neovla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teno odavanje tajne predstavlja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 djelo.</w:t>
      </w:r>
    </w:p>
    <w:p w14:paraId="0614A61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237.</w:t>
      </w:r>
    </w:p>
    <w:p w14:paraId="61355AA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Odluka o isklju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enju javnosti (1) Odluku o isklju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enju javnosti donosi sudija, odnosno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enjem koje mora biti obrazlo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eno i javno objavljeno.</w:t>
      </w:r>
    </w:p>
    <w:p w14:paraId="56E4D59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lastRenderedPageBreak/>
        <w:t>(2) Rješenje o isklju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enju javnosti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e se pobijati samo u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albi na presudu.</w:t>
      </w:r>
    </w:p>
    <w:p w14:paraId="23E3293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Odjeljak 2 – Rukovo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enje glavnim pretresom</w:t>
      </w:r>
    </w:p>
    <w:p w14:paraId="5CB2277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238.</w:t>
      </w:r>
    </w:p>
    <w:p w14:paraId="39A1927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Obavezno prisustvo na glavnom pretresu</w:t>
      </w:r>
    </w:p>
    <w:p w14:paraId="067CD7F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(1)          Sudija, odnosno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lanovi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i zapisni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ar moraju biti neprekidno prisutni na glavnom pretresu.</w:t>
      </w:r>
    </w:p>
    <w:p w14:paraId="7E7503E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(2)          Ako je u izgledu da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glavni pretres trajati 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predsjednik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zatra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iti od predsjednika Suda da odredi jednog ili dvojicu sudija da prisustvuju glavnom pretresu, kako bi zamijenili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lanove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u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aju njihove sprije</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enosti.</w:t>
      </w:r>
    </w:p>
    <w:p w14:paraId="6A2490F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239.</w:t>
      </w:r>
    </w:p>
    <w:p w14:paraId="17D9FC9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Obaveze sudije, odnosno predsjednika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w:t>
      </w:r>
    </w:p>
    <w:p w14:paraId="20BB204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Sudija, odnosno predsjednik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rukovodi glavnim pretresom.</w:t>
      </w:r>
    </w:p>
    <w:p w14:paraId="45D29A0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Dužnost sudije, odnosno predsjednika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a je da se stara za svestrano pretresanje predmeta i otklanjanje svega </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to odugovla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 postupak, a ne doprinosi razja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njenju stvari.</w:t>
      </w:r>
    </w:p>
    <w:p w14:paraId="3B6B4AD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Ukoliko ovim zakonom nije druga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ije propisano, o prijedlozima stranaka i branitelja odlu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uje sudija, odnosno predsjednik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w:t>
      </w:r>
    </w:p>
    <w:p w14:paraId="1E230D9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(4)          Odluke sudije, odnosno predsjednika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se uvijek objavljuju i, s kratkim obrazlo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enjem razmatranih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injenica, unose u zapisnik o glavnom pretresu.</w:t>
      </w:r>
    </w:p>
    <w:p w14:paraId="41CC705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240.</w:t>
      </w:r>
    </w:p>
    <w:p w14:paraId="5AFF367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Redoslijed radnji glavnog pretresa</w:t>
      </w:r>
    </w:p>
    <w:p w14:paraId="0BDA34A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w:t>
      </w:r>
    </w:p>
    <w:p w14:paraId="4D238D7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Glavni pretres te</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 redom koji je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 u ovom zakonu, ali sudija, odnosno predsjednik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odrediti da se odstupi od redovnog toka raspravljanja zbog posebnih okolnosti, a naro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ito zbog broja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enih, broja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nih djela i obima dokaznog materijala. U zapisnik o glavnom pretresu unijet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razlozi za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to se glavni pretres ne odr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ava prema zakonom utvr</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enom redoslijedu.</w:t>
      </w:r>
    </w:p>
    <w:p w14:paraId="67F6E60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241.</w:t>
      </w:r>
    </w:p>
    <w:p w14:paraId="05E42FB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lastRenderedPageBreak/>
        <w:t>Dužnost sudije, odnosno predsjednika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a</w:t>
      </w:r>
    </w:p>
    <w:p w14:paraId="1E06E1F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Dužnost sudije, odnosno predsjednika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a je da se stara o odr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avanju reda u sudnici i dostojanstvu Suda. Sudija, odnosno predsjednik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a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odmah poslije otvaranja zasjedanja upozoriti osobe koje su prisutne na glavnom pretresu da se pristojno pona</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aju i da ne ometaju rad Suda. Sudija, odnosno predsjednik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a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odrediti pretresanje osoba koje su prisutne na glavnom pretresu.</w:t>
      </w:r>
    </w:p>
    <w:p w14:paraId="09175E7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Sudija, odnosno predsjednik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a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narediti da se sa zasjedanja udalje sve osobe koje kao slu</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atelji prisustvuju glavnom pretresu, ako su se mjere za odr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avanje reda predvi</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ene u ovom zakonu pokazale neefikasnim za osiguranje neometanog odr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avanja glavnog pretresa.</w:t>
      </w:r>
    </w:p>
    <w:p w14:paraId="60904C6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U sudnici je zabranjeno filmsko ili televizijsko snimanje. Izuzetno, predsjednik Suda može odobriti takvo snimanje na glavnom pretresu. Ako je snimanje odobreno, sudija, odnosno predsjednik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na glavnom pretresu, iz opravdanih razloga, odlu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iti da se pojedini dijelovi glavnog pretresa ne snimaju.</w:t>
      </w:r>
    </w:p>
    <w:p w14:paraId="1AD0F73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242.</w:t>
      </w:r>
    </w:p>
    <w:p w14:paraId="5DA80DD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Kažnjavanje zbog narušavanja </w:t>
      </w:r>
      <w:proofErr w:type="gramStart"/>
      <w:r w:rsidRPr="002A673E">
        <w:rPr>
          <w:rFonts w:ascii="Source Sans Pro" w:eastAsia="Times New Roman" w:hAnsi="Source Sans Pro" w:cs="Times New Roman"/>
          <w:color w:val="47425D"/>
          <w:kern w:val="0"/>
          <w:sz w:val="24"/>
          <w:szCs w:val="24"/>
          <w:lang w:val="fr-FR" w:eastAsia="en-CA"/>
          <w14:ligatures w14:val="none"/>
        </w:rPr>
        <w:t>reda  (</w:t>
      </w:r>
      <w:proofErr w:type="gramEnd"/>
      <w:r w:rsidRPr="002A673E">
        <w:rPr>
          <w:rFonts w:ascii="Source Sans Pro" w:eastAsia="Times New Roman" w:hAnsi="Source Sans Pro" w:cs="Times New Roman"/>
          <w:color w:val="47425D"/>
          <w:kern w:val="0"/>
          <w:sz w:val="24"/>
          <w:szCs w:val="24"/>
          <w:lang w:val="fr-FR" w:eastAsia="en-CA"/>
          <w14:ligatures w14:val="none"/>
        </w:rPr>
        <w:t>1) Sudija, odnosno predsjednik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udaljiti osobu iz sudnice da bi se za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titilo pravo na pravedno i javno su</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enje</w:t>
      </w:r>
      <w:r w:rsidRPr="002A673E">
        <w:rPr>
          <w:rFonts w:ascii="Source Sans Pro" w:eastAsia="Times New Roman" w:hAnsi="Source Sans Pro" w:cs="Source Sans Pro"/>
          <w:color w:val="47425D"/>
          <w:kern w:val="0"/>
          <w:sz w:val="24"/>
          <w:szCs w:val="24"/>
          <w:lang w:val="fr-FR" w:eastAsia="en-CA"/>
          <w14:ligatures w14:val="none"/>
        </w:rPr>
        <w:t> </w:t>
      </w:r>
      <w:r w:rsidRPr="002A673E">
        <w:rPr>
          <w:rFonts w:ascii="Source Sans Pro" w:eastAsia="Times New Roman" w:hAnsi="Source Sans Pro" w:cs="Times New Roman"/>
          <w:color w:val="47425D"/>
          <w:kern w:val="0"/>
          <w:sz w:val="24"/>
          <w:szCs w:val="24"/>
          <w:lang w:val="fr-FR" w:eastAsia="en-CA"/>
          <w14:ligatures w14:val="none"/>
        </w:rPr>
        <w:t xml:space="preserve"> odnosno odr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alo dostojanstveno i neometano su</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enje.</w:t>
      </w:r>
    </w:p>
    <w:p w14:paraId="132787F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Sudija, odnosno predsjednik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narediti da se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eni udalji iz sudnice za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eni vremenski period ukoliko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eni i nakon upozorenja nastavi s nedoli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nim pona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anjem zbog kojeg je opravdano njegovo udaljenje iz sudnice. U tom vremenskom periodu sudija, odnosno predsjednik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nastaviti postupak, ukoliko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eni ima branioca.</w:t>
      </w:r>
      <w:r w:rsidRPr="002A673E">
        <w:rPr>
          <w:rFonts w:ascii="Source Sans Pro" w:eastAsia="Times New Roman" w:hAnsi="Source Sans Pro" w:cs="Source Sans Pro"/>
          <w:color w:val="47425D"/>
          <w:kern w:val="0"/>
          <w:sz w:val="24"/>
          <w:szCs w:val="24"/>
          <w:lang w:val="fr-FR" w:eastAsia="en-CA"/>
          <w14:ligatures w14:val="none"/>
        </w:rPr>
        <w:t> </w:t>
      </w:r>
      <w:r w:rsidRPr="002A673E">
        <w:rPr>
          <w:rFonts w:ascii="Source Sans Pro" w:eastAsia="Times New Roman" w:hAnsi="Source Sans Pro" w:cs="Times New Roman"/>
          <w:color w:val="47425D"/>
          <w:kern w:val="0"/>
          <w:sz w:val="24"/>
          <w:szCs w:val="24"/>
          <w:lang w:val="fr-FR" w:eastAsia="en-CA"/>
          <w14:ligatures w14:val="none"/>
        </w:rPr>
        <w:t xml:space="preserve"> (3) Ako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ilac, branilac, 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eni, zakonski zastupnik, punomo</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nik 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enog, svjedok, vje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tak, tuma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 ili druga osoba koja prisustvuje glavnom pretresu ometa red ili se ne pokorava nare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enjima sudije, odnosno predsjednika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za odr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avanje reda </w:t>
      </w:r>
      <w:r w:rsidRPr="002A673E">
        <w:rPr>
          <w:rFonts w:ascii="Source Sans Pro" w:eastAsia="Times New Roman" w:hAnsi="Source Sans Pro" w:cs="Source Sans Pro"/>
          <w:color w:val="47425D"/>
          <w:kern w:val="0"/>
          <w:sz w:val="24"/>
          <w:szCs w:val="24"/>
          <w:lang w:val="fr-FR" w:eastAsia="en-CA"/>
          <w14:ligatures w14:val="none"/>
        </w:rPr>
        <w:t>–</w:t>
      </w:r>
      <w:r w:rsidRPr="002A673E">
        <w:rPr>
          <w:rFonts w:ascii="Source Sans Pro" w:eastAsia="Times New Roman" w:hAnsi="Source Sans Pro" w:cs="Times New Roman"/>
          <w:color w:val="47425D"/>
          <w:kern w:val="0"/>
          <w:sz w:val="24"/>
          <w:szCs w:val="24"/>
          <w:lang w:val="fr-FR" w:eastAsia="en-CA"/>
          <w14:ligatures w14:val="none"/>
        </w:rPr>
        <w:t xml:space="preserve"> sudija, odnosno predsjednik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a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ga upozoriti. Ako upozorenje bude bezuspje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no, sudija, odnosno predsjednik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narediti da se osoba udalji iz sudnice i kazni nov</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anom kaznom do 10.000 KM. Ako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ilac ili branilac budu udaljeni iz sudnice, sudija, odnosno predsjednik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a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obavijestiti Visoko sudsko i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ila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ko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Bosne i Hercegovine ili advokatsku komoru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iji je branilac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 </w:t>
      </w:r>
      <w:r w:rsidRPr="002A673E">
        <w:rPr>
          <w:rFonts w:ascii="Source Sans Pro" w:eastAsia="Times New Roman" w:hAnsi="Source Sans Pro" w:cs="Source Sans Pro"/>
          <w:color w:val="47425D"/>
          <w:kern w:val="0"/>
          <w:sz w:val="24"/>
          <w:szCs w:val="24"/>
          <w:lang w:val="fr-FR" w:eastAsia="en-CA"/>
          <w14:ligatures w14:val="none"/>
        </w:rPr>
        <w:t>–</w:t>
      </w:r>
      <w:r w:rsidRPr="002A673E">
        <w:rPr>
          <w:rFonts w:ascii="Source Sans Pro" w:eastAsia="Times New Roman" w:hAnsi="Source Sans Pro" w:cs="Times New Roman"/>
          <w:color w:val="47425D"/>
          <w:kern w:val="0"/>
          <w:sz w:val="24"/>
          <w:szCs w:val="24"/>
          <w:lang w:val="fr-FR" w:eastAsia="en-CA"/>
          <w14:ligatures w14:val="none"/>
        </w:rPr>
        <w:t xml:space="preserve"> radi preduzimanja daljih mjera.</w:t>
      </w:r>
    </w:p>
    <w:p w14:paraId="6E97AB3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(4) Braniocu ili punomo</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niku 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enog koji, nakon </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to je ka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njen, produ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 da naru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ava red, sudija, odnosno predsjednik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e uskratiti </w:t>
      </w:r>
      <w:proofErr w:type="gramStart"/>
      <w:r w:rsidRPr="002A673E">
        <w:rPr>
          <w:rFonts w:ascii="Source Sans Pro" w:eastAsia="Times New Roman" w:hAnsi="Source Sans Pro" w:cs="Times New Roman"/>
          <w:color w:val="47425D"/>
          <w:kern w:val="0"/>
          <w:sz w:val="24"/>
          <w:szCs w:val="24"/>
          <w:lang w:val="fr-FR" w:eastAsia="en-CA"/>
          <w14:ligatures w14:val="none"/>
        </w:rPr>
        <w:t>dalje</w:t>
      </w:r>
      <w:r w:rsidRPr="002A673E">
        <w:rPr>
          <w:rFonts w:ascii="Source Sans Pro" w:eastAsia="Times New Roman" w:hAnsi="Source Sans Pro" w:cs="Source Sans Pro"/>
          <w:color w:val="47425D"/>
          <w:kern w:val="0"/>
          <w:sz w:val="24"/>
          <w:szCs w:val="24"/>
          <w:lang w:val="fr-FR" w:eastAsia="en-CA"/>
          <w14:ligatures w14:val="none"/>
        </w:rPr>
        <w:t> </w:t>
      </w:r>
      <w:r w:rsidRPr="002A673E">
        <w:rPr>
          <w:rFonts w:ascii="Source Sans Pro" w:eastAsia="Times New Roman" w:hAnsi="Source Sans Pro" w:cs="Times New Roman"/>
          <w:color w:val="47425D"/>
          <w:kern w:val="0"/>
          <w:sz w:val="24"/>
          <w:szCs w:val="24"/>
          <w:lang w:val="fr-FR" w:eastAsia="en-CA"/>
          <w14:ligatures w14:val="none"/>
        </w:rPr>
        <w:t xml:space="preserve"> zastupanje</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na glavnom pretresu i kazniti ga nov</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anom kaznom do 30.000 KM.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enje o tome, s obrazlo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enjem, unosi se u zapisnik o glavnom pretresu. Protiv ovog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enja dopu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tena je posebna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alba. Glavni pretres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prekinuti ili odlo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iti, dok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eni ne uzme drugog </w:t>
      </w:r>
      <w:proofErr w:type="gramStart"/>
      <w:r w:rsidRPr="002A673E">
        <w:rPr>
          <w:rFonts w:ascii="Source Sans Pro" w:eastAsia="Times New Roman" w:hAnsi="Source Sans Pro" w:cs="Times New Roman"/>
          <w:color w:val="47425D"/>
          <w:kern w:val="0"/>
          <w:sz w:val="24"/>
          <w:szCs w:val="24"/>
          <w:lang w:val="fr-FR" w:eastAsia="en-CA"/>
          <w14:ligatures w14:val="none"/>
        </w:rPr>
        <w:t>branioca</w:t>
      </w:r>
      <w:r w:rsidRPr="002A673E">
        <w:rPr>
          <w:rFonts w:ascii="Source Sans Pro" w:eastAsia="Times New Roman" w:hAnsi="Source Sans Pro" w:cs="Source Sans Pro"/>
          <w:color w:val="47425D"/>
          <w:kern w:val="0"/>
          <w:sz w:val="24"/>
          <w:szCs w:val="24"/>
          <w:lang w:val="fr-FR" w:eastAsia="en-CA"/>
          <w14:ligatures w14:val="none"/>
        </w:rPr>
        <w:t> </w:t>
      </w:r>
      <w:r w:rsidRPr="002A673E">
        <w:rPr>
          <w:rFonts w:ascii="Source Sans Pro" w:eastAsia="Times New Roman" w:hAnsi="Source Sans Pro" w:cs="Times New Roman"/>
          <w:color w:val="47425D"/>
          <w:kern w:val="0"/>
          <w:sz w:val="24"/>
          <w:szCs w:val="24"/>
          <w:lang w:val="fr-FR" w:eastAsia="en-CA"/>
          <w14:ligatures w14:val="none"/>
        </w:rPr>
        <w:t xml:space="preserve"> i</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ne pripremi za odbranu.</w:t>
      </w:r>
    </w:p>
    <w:p w14:paraId="4B8FC4A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lastRenderedPageBreak/>
        <w:t>Č</w:t>
      </w:r>
      <w:r w:rsidRPr="002A673E">
        <w:rPr>
          <w:rFonts w:ascii="Source Sans Pro" w:eastAsia="Times New Roman" w:hAnsi="Source Sans Pro" w:cs="Times New Roman"/>
          <w:color w:val="47425D"/>
          <w:kern w:val="0"/>
          <w:sz w:val="24"/>
          <w:szCs w:val="24"/>
          <w:lang w:val="fr-FR" w:eastAsia="en-CA"/>
          <w14:ligatures w14:val="none"/>
        </w:rPr>
        <w:t>lan 243.</w:t>
      </w:r>
    </w:p>
    <w:p w14:paraId="65772D2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Davanje lažnog iskaza od strane svjedoka ili vještaka Ako postoji osnovana sumnja da je svjedok ili vještak na glavnom pretresu dao lažni iskaz, sudija, odnosno predsjednik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narediti da se sa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ini poseban prijepis zapisnika o iskazu svjedoka ili vje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taka koji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dostaviti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itelju. Odjeljak 3 </w:t>
      </w:r>
      <w:r w:rsidRPr="002A673E">
        <w:rPr>
          <w:rFonts w:ascii="Source Sans Pro" w:eastAsia="Times New Roman" w:hAnsi="Source Sans Pro" w:cs="Source Sans Pro"/>
          <w:color w:val="47425D"/>
          <w:kern w:val="0"/>
          <w:sz w:val="24"/>
          <w:szCs w:val="24"/>
          <w:lang w:val="fr-FR" w:eastAsia="en-CA"/>
          <w14:ligatures w14:val="none"/>
        </w:rPr>
        <w:t>–</w:t>
      </w:r>
      <w:r w:rsidRPr="002A673E">
        <w:rPr>
          <w:rFonts w:ascii="Source Sans Pro" w:eastAsia="Times New Roman" w:hAnsi="Source Sans Pro" w:cs="Times New Roman"/>
          <w:color w:val="47425D"/>
          <w:kern w:val="0"/>
          <w:sz w:val="24"/>
          <w:szCs w:val="24"/>
          <w:lang w:val="fr-FR" w:eastAsia="en-CA"/>
          <w14:ligatures w14:val="none"/>
        </w:rPr>
        <w:t xml:space="preserve"> Pretpostavke za odr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avanje glavnog pretresa</w:t>
      </w:r>
    </w:p>
    <w:p w14:paraId="280B204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244.</w:t>
      </w:r>
    </w:p>
    <w:p w14:paraId="4DE1529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Otvaranje zasjedanja</w:t>
      </w:r>
    </w:p>
    <w:p w14:paraId="5829BFF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Sudija, odnosno predsjednik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a otvara zasjedanje i objavljuje predmet glavnog pretresa. Zatim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sudija, odnosno predsjednik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a utvrditi da li su prisutne sve pozvane osobe, a ako nisu, provjerit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da li su im pozivi dostavljeni i da li su svoj izostanak opravdale.</w:t>
      </w:r>
    </w:p>
    <w:p w14:paraId="54B7775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245.</w:t>
      </w:r>
    </w:p>
    <w:p w14:paraId="1D6B5A4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Nedolazak Tužitelja, odnosno osobe koja ga zamjenjuje na glavni pretres</w:t>
      </w:r>
    </w:p>
    <w:p w14:paraId="3A72CBF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Ako Tužitelj ili osoba koja ga zamjenjuje i koja je uredno pozvana ne do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 xml:space="preserve">e na glavni pretres, glavni pretres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odlo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iti. Sudija, odnosno predsjednik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a pozvat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itelja, odnosno osobu koja ga zamjenjuje da iznese razloge svog nedolaska. Na osnovu </w:t>
      </w:r>
      <w:proofErr w:type="gramStart"/>
      <w:r w:rsidRPr="002A673E">
        <w:rPr>
          <w:rFonts w:ascii="Source Sans Pro" w:eastAsia="Times New Roman" w:hAnsi="Source Sans Pro" w:cs="Times New Roman"/>
          <w:color w:val="47425D"/>
          <w:kern w:val="0"/>
          <w:sz w:val="24"/>
          <w:szCs w:val="24"/>
          <w:lang w:val="fr-FR" w:eastAsia="en-CA"/>
          <w14:ligatures w14:val="none"/>
        </w:rPr>
        <w:t>izjave,</w:t>
      </w:r>
      <w:r w:rsidRPr="002A673E">
        <w:rPr>
          <w:rFonts w:ascii="Source Sans Pro" w:eastAsia="Times New Roman" w:hAnsi="Source Sans Pro" w:cs="Source Sans Pro"/>
          <w:color w:val="47425D"/>
          <w:kern w:val="0"/>
          <w:sz w:val="24"/>
          <w:szCs w:val="24"/>
          <w:lang w:val="fr-FR" w:eastAsia="en-CA"/>
          <w14:ligatures w14:val="none"/>
        </w:rPr>
        <w:t> </w:t>
      </w:r>
      <w:r w:rsidRPr="002A673E">
        <w:rPr>
          <w:rFonts w:ascii="Source Sans Pro" w:eastAsia="Times New Roman" w:hAnsi="Source Sans Pro" w:cs="Times New Roman"/>
          <w:color w:val="47425D"/>
          <w:kern w:val="0"/>
          <w:sz w:val="24"/>
          <w:szCs w:val="24"/>
          <w:lang w:val="fr-FR" w:eastAsia="en-CA"/>
          <w14:ligatures w14:val="none"/>
        </w:rPr>
        <w:t xml:space="preserve"> sudija</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utvrditi da li treba biti ka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njen kaznom iz stava 2.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lana. Ako se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itelj, odnosno osoba koja ga zamjenjuje ka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njava, o tome obavje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tava Visoko sudsko i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ila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ko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Bosne i Hercegovine.</w:t>
      </w:r>
    </w:p>
    <w:p w14:paraId="6108178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Sudija, odnosno predsjednik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kazniti nov</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anom kaznom do 5.000 </w:t>
      </w:r>
      <w:proofErr w:type="gramStart"/>
      <w:r w:rsidRPr="002A673E">
        <w:rPr>
          <w:rFonts w:ascii="Source Sans Pro" w:eastAsia="Times New Roman" w:hAnsi="Source Sans Pro" w:cs="Times New Roman"/>
          <w:color w:val="47425D"/>
          <w:kern w:val="0"/>
          <w:sz w:val="24"/>
          <w:szCs w:val="24"/>
          <w:lang w:val="fr-FR" w:eastAsia="en-CA"/>
          <w14:ligatures w14:val="none"/>
        </w:rPr>
        <w:t>KM</w:t>
      </w:r>
      <w:r w:rsidRPr="002A673E">
        <w:rPr>
          <w:rFonts w:ascii="Source Sans Pro" w:eastAsia="Times New Roman" w:hAnsi="Source Sans Pro" w:cs="Source Sans Pro"/>
          <w:color w:val="47425D"/>
          <w:kern w:val="0"/>
          <w:sz w:val="24"/>
          <w:szCs w:val="24"/>
          <w:lang w:val="fr-FR" w:eastAsia="en-CA"/>
          <w14:ligatures w14:val="none"/>
        </w:rPr>
        <w:t> </w:t>
      </w:r>
      <w:r w:rsidRPr="002A673E">
        <w:rPr>
          <w:rFonts w:ascii="Source Sans Pro" w:eastAsia="Times New Roman" w:hAnsi="Source Sans Pro" w:cs="Times New Roman"/>
          <w:color w:val="47425D"/>
          <w:kern w:val="0"/>
          <w:sz w:val="24"/>
          <w:szCs w:val="24"/>
          <w:lang w:val="fr-FR" w:eastAsia="en-CA"/>
          <w14:ligatures w14:val="none"/>
        </w:rPr>
        <w:t xml:space="preserve">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itelja</w:t>
      </w:r>
      <w:proofErr w:type="gramEnd"/>
      <w:r w:rsidRPr="002A673E">
        <w:rPr>
          <w:rFonts w:ascii="Source Sans Pro" w:eastAsia="Times New Roman" w:hAnsi="Source Sans Pro" w:cs="Times New Roman"/>
          <w:color w:val="47425D"/>
          <w:kern w:val="0"/>
          <w:sz w:val="24"/>
          <w:szCs w:val="24"/>
          <w:lang w:val="fr-FR" w:eastAsia="en-CA"/>
          <w14:ligatures w14:val="none"/>
        </w:rPr>
        <w:t>, odnosno osobu koja ga zamjenjuje i koja se na uredan poziv Suda za glavni pretres nije odazvala i nije opravdala svoj izostanak.</w:t>
      </w:r>
    </w:p>
    <w:p w14:paraId="0E7B6A7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246.</w:t>
      </w:r>
    </w:p>
    <w:p w14:paraId="2FB10C1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Nedolazak optuženog na glavni pretres</w:t>
      </w:r>
    </w:p>
    <w:p w14:paraId="3629773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Ako je optuženi uredno pozvan, a na glavni pretres ne do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 niti svoj izostanak opravda, sudija, odnosno predsjednik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a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odlo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iti glavni pretres i narediti da se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eni na idu</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i glavni pretres prinudno dovede. Ako do privo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enja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eni opravda izostanak, sudija odnosno predsjednik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a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opozvati naredbu o prinudno dovo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enju.</w:t>
      </w:r>
    </w:p>
    <w:p w14:paraId="6FCE6C6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Ako optuženi koji je uredno pozvan 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igledno izbjegava da do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 na glavni pretres i ako prinudnom dovo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enje nije uspjelo, sudija, odnosno predsjednik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enom odrediti pritvor.</w:t>
      </w:r>
    </w:p>
    <w:p w14:paraId="5D2201A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lastRenderedPageBreak/>
        <w:t>(3)          Protiv rješenja o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ivanju pritvora, dopu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tena je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alba koja ne odla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njegovo izvr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enje.</w:t>
      </w:r>
    </w:p>
    <w:p w14:paraId="7CA5B00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(4)          Ako ne bude ranije ukinut, pritvor traje do objavljivanja presude, a najduže 30 dana.</w:t>
      </w:r>
    </w:p>
    <w:p w14:paraId="7B5F6A1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247.</w:t>
      </w:r>
    </w:p>
    <w:p w14:paraId="1674E08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Zabrana su</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enja u odsustvu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enom se ne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suditi u odsustvu.</w:t>
      </w:r>
    </w:p>
    <w:p w14:paraId="1CD6402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248.</w:t>
      </w:r>
    </w:p>
    <w:p w14:paraId="62672ED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Nedolazak branitelja na glavni pretres</w:t>
      </w:r>
    </w:p>
    <w:p w14:paraId="2B7BF94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Ako branitelj koji je uredno pozvan ne do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 xml:space="preserve">e na glavni pretres, glavni pretres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odlo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iti. Sudija, odnosno predsjednik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a pozvat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branitelja da objasni razloge svog nedolaska. Na osnovu izjave branitelja, sudija, odnosno predsjednik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a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utvrditi da li branitelj treba biti ka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njen. Kada se branitelj u ovakvim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ajevima ka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njava, obavje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tava se advokatska komora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iji je on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w:t>
      </w:r>
    </w:p>
    <w:p w14:paraId="4E17854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Sudija, odnosno predsjednik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e </w:t>
      </w:r>
      <w:proofErr w:type="gramStart"/>
      <w:r w:rsidRPr="002A673E">
        <w:rPr>
          <w:rFonts w:ascii="Source Sans Pro" w:eastAsia="Times New Roman" w:hAnsi="Source Sans Pro" w:cs="Times New Roman"/>
          <w:color w:val="47425D"/>
          <w:kern w:val="0"/>
          <w:sz w:val="24"/>
          <w:szCs w:val="24"/>
          <w:lang w:val="fr-FR" w:eastAsia="en-CA"/>
          <w14:ligatures w14:val="none"/>
        </w:rPr>
        <w:t>kazniti</w:t>
      </w:r>
      <w:r w:rsidRPr="002A673E">
        <w:rPr>
          <w:rFonts w:ascii="Source Sans Pro" w:eastAsia="Times New Roman" w:hAnsi="Source Sans Pro" w:cs="Source Sans Pro"/>
          <w:color w:val="47425D"/>
          <w:kern w:val="0"/>
          <w:sz w:val="24"/>
          <w:szCs w:val="24"/>
          <w:lang w:val="fr-FR" w:eastAsia="en-CA"/>
          <w14:ligatures w14:val="none"/>
        </w:rPr>
        <w:t> </w:t>
      </w:r>
      <w:r w:rsidRPr="002A673E">
        <w:rPr>
          <w:rFonts w:ascii="Source Sans Pro" w:eastAsia="Times New Roman" w:hAnsi="Source Sans Pro" w:cs="Times New Roman"/>
          <w:color w:val="47425D"/>
          <w:kern w:val="0"/>
          <w:sz w:val="24"/>
          <w:szCs w:val="24"/>
          <w:lang w:val="fr-FR" w:eastAsia="en-CA"/>
          <w14:ligatures w14:val="none"/>
        </w:rPr>
        <w:t xml:space="preserve"> nov</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anom</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kaznom do 5.000 KM branitelja koji se nije odazvao na</w:t>
      </w:r>
      <w:r w:rsidRPr="002A673E">
        <w:rPr>
          <w:rFonts w:ascii="Source Sans Pro" w:eastAsia="Times New Roman" w:hAnsi="Source Sans Pro" w:cs="Source Sans Pro"/>
          <w:color w:val="47425D"/>
          <w:kern w:val="0"/>
          <w:sz w:val="24"/>
          <w:szCs w:val="24"/>
          <w:lang w:val="fr-FR" w:eastAsia="en-CA"/>
          <w14:ligatures w14:val="none"/>
        </w:rPr>
        <w:t> </w:t>
      </w:r>
      <w:r w:rsidRPr="002A673E">
        <w:rPr>
          <w:rFonts w:ascii="Source Sans Pro" w:eastAsia="Times New Roman" w:hAnsi="Source Sans Pro" w:cs="Times New Roman"/>
          <w:color w:val="47425D"/>
          <w:kern w:val="0"/>
          <w:sz w:val="24"/>
          <w:szCs w:val="24"/>
          <w:lang w:val="fr-FR" w:eastAsia="en-CA"/>
          <w14:ligatures w14:val="none"/>
        </w:rPr>
        <w:t xml:space="preserve"> uredan poziv Suda za glavni pretres i nije opravdao svoj izostanak.</w:t>
      </w:r>
    </w:p>
    <w:p w14:paraId="7760656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Ako je optuženom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 xml:space="preserve">en novi branitelj ili je izabrao novog branitelja, glavni pretres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biti odlo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 Sudija, odnosno predsjednik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a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dati novom branitelju dovoljno vremena za pripremu odbrane, a taj vremenski period ne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biti kra</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i od 15 dana ako se radi o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nom djelu s propisanom kaznom zatvora deset godina ili te</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om kaznom, osim ako se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eni ne odrekne ovog prava a sudija, odnosno predsjednik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se uvjeri da kra</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vrijeme za pripremu odbrane ne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utjecati na pravo optuženog na pravedno su</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enje.</w:t>
      </w:r>
    </w:p>
    <w:p w14:paraId="4820241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249.</w:t>
      </w:r>
    </w:p>
    <w:p w14:paraId="1415A5B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Nedolazak svjedoka ili vještaka na glavni pretres</w:t>
      </w:r>
    </w:p>
    <w:p w14:paraId="1D83B7D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Ako je svjedok ili vještak uredno pozvan, a na glavni pretres ne do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 niti svoj izostanak opravda, sudija, odnosno predsjednik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narediti prinudno dovo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enje svjedoka ili vje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taka.</w:t>
      </w:r>
    </w:p>
    <w:p w14:paraId="612FD8A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Svjedoka ili vještaka koji je uredno pozvan, a izostanak nije opravdao, sudija, odnosno predsjednik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kazniti nov</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anom kaznom do 5.000 KM.</w:t>
      </w:r>
    </w:p>
    <w:p w14:paraId="0397E8B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U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aju iz stava 1.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lana, sudija, odnosno predsjednik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a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odlu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iti da li glavni pretres treba odlo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iti. Odjeljak 4 </w:t>
      </w:r>
      <w:r w:rsidRPr="002A673E">
        <w:rPr>
          <w:rFonts w:ascii="Source Sans Pro" w:eastAsia="Times New Roman" w:hAnsi="Source Sans Pro" w:cs="Source Sans Pro"/>
          <w:color w:val="47425D"/>
          <w:kern w:val="0"/>
          <w:sz w:val="24"/>
          <w:szCs w:val="24"/>
          <w:lang w:val="fr-FR" w:eastAsia="en-CA"/>
          <w14:ligatures w14:val="none"/>
        </w:rPr>
        <w:t>–</w:t>
      </w:r>
      <w:r w:rsidRPr="002A673E">
        <w:rPr>
          <w:rFonts w:ascii="Source Sans Pro" w:eastAsia="Times New Roman" w:hAnsi="Source Sans Pro" w:cs="Times New Roman"/>
          <w:color w:val="47425D"/>
          <w:kern w:val="0"/>
          <w:sz w:val="24"/>
          <w:szCs w:val="24"/>
          <w:lang w:val="fr-FR" w:eastAsia="en-CA"/>
          <w14:ligatures w14:val="none"/>
        </w:rPr>
        <w:t xml:space="preserve"> Odlaganje i prekidanje glavnog pretresa</w:t>
      </w:r>
    </w:p>
    <w:p w14:paraId="75C8ABF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lastRenderedPageBreak/>
        <w:t>Č</w:t>
      </w:r>
      <w:r w:rsidRPr="002A673E">
        <w:rPr>
          <w:rFonts w:ascii="Source Sans Pro" w:eastAsia="Times New Roman" w:hAnsi="Source Sans Pro" w:cs="Times New Roman"/>
          <w:color w:val="47425D"/>
          <w:kern w:val="0"/>
          <w:sz w:val="24"/>
          <w:szCs w:val="24"/>
          <w:lang w:val="fr-FR" w:eastAsia="en-CA"/>
          <w14:ligatures w14:val="none"/>
        </w:rPr>
        <w:t>lan 250.</w:t>
      </w:r>
    </w:p>
    <w:p w14:paraId="2E79447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Razlozi za odlaganje glavnog </w:t>
      </w:r>
      <w:proofErr w:type="gramStart"/>
      <w:r w:rsidRPr="002A673E">
        <w:rPr>
          <w:rFonts w:ascii="Source Sans Pro" w:eastAsia="Times New Roman" w:hAnsi="Source Sans Pro" w:cs="Times New Roman"/>
          <w:color w:val="47425D"/>
          <w:kern w:val="0"/>
          <w:sz w:val="24"/>
          <w:szCs w:val="24"/>
          <w:lang w:val="fr-FR" w:eastAsia="en-CA"/>
          <w14:ligatures w14:val="none"/>
        </w:rPr>
        <w:t>pretresa  (</w:t>
      </w:r>
      <w:proofErr w:type="gramEnd"/>
      <w:r w:rsidRPr="002A673E">
        <w:rPr>
          <w:rFonts w:ascii="Source Sans Pro" w:eastAsia="Times New Roman" w:hAnsi="Source Sans Pro" w:cs="Times New Roman"/>
          <w:color w:val="47425D"/>
          <w:kern w:val="0"/>
          <w:sz w:val="24"/>
          <w:szCs w:val="24"/>
          <w:lang w:val="fr-FR" w:eastAsia="en-CA"/>
          <w14:ligatures w14:val="none"/>
        </w:rPr>
        <w:t>1) Na zahtjev stranaka ili  branitelja glavni pretres se može odložiti rješenjem sudije, odnosno predsjednika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ako treba pribaviti nove dokaze ili ako je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eni nakon izvr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enog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djela nesposoban da prisustvuje glavnom pretresu ili ako postoje druge smetnje da se glavni pretres uspje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no provede.</w:t>
      </w:r>
    </w:p>
    <w:p w14:paraId="7D449C9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Rješenje kojim se odlaže glavni pretres unije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u zapisnik i, po mogu</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nosti, odrediti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dan i sat nastavka glavnog pretresa. Sudija, odnosno predsjednik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a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tako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er narediti obezbje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enje dokaza koji se mogu izgubiti ili uni</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titi zbog odlaganja glavnog pretresa.</w:t>
      </w:r>
    </w:p>
    <w:p w14:paraId="4C3917E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(3)          Protiv rješenja iz stava 2.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lana nije dopu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tena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alba.</w:t>
      </w:r>
    </w:p>
    <w:p w14:paraId="45564C3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251.</w:t>
      </w:r>
    </w:p>
    <w:p w14:paraId="1AB5966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Nastavljanje odgo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enog glavnog pretresa</w:t>
      </w:r>
    </w:p>
    <w:p w14:paraId="43585D9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Ako se glavni pretres koji je bio odgo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 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 pred istim sudijom odnosno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em, pretres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nastaviti, a sudija, odnosno predsjednik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a ukratko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iznijeti tok ranijeg glavnog pretresa. Sudija, odnosno predsjednik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odrediti da glavni pretres po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ne ponovo.</w:t>
      </w:r>
    </w:p>
    <w:p w14:paraId="300A3D3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Glavni pretres koji je odgo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 mora ponovo po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eti ako se izmijenio sastav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ili ako je odga</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anje trajalo 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od 30 dana, ali uz saglasnost stranaka i branioca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odlu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iti da se u ovakvom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aju svjedoci i vje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taci ne saslu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avaju ponovo i da se ne 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i novi uvi</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aj, nego da se koriste iskazi svjedoka i vje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taka dati na ranijem glavnom pretresu, odnosno da se koristi zapisnik o uvi</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aju.</w:t>
      </w:r>
    </w:p>
    <w:p w14:paraId="13DB7A5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Ako se glavni pretres drži pred drugim sudijom, odnosno predsjednikom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glavni pretres mora ponovo po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eti i svi dokazi moraju se ponovo izvesti. Izuzetno, ako se pretres 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 pred drugim predsjednikom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uz saglasnost stranaka i branioca,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odlu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iti da se ranije izvedeni dokazi ne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ponovo izvoditi.</w:t>
      </w:r>
    </w:p>
    <w:p w14:paraId="65F226A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(4)          U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aju iz st. (2) i (3) ovog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lana, sudija odnosno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bez saglasnosti stranaka i branioca, a po njihovom saslu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anju, odlu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iti da se iskazi svjedoka i vje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taka, dati u ranijem pretresu, koriste kao dokaz ukoliko su svjedoci ili vje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taci umrli, du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evno oboljeli ili se ne mogu prona</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i ili je njihov dolazak pred Sud nemogu</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 ili je znatno ote</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an iz drugih razloga.</w:t>
      </w:r>
    </w:p>
    <w:p w14:paraId="15C127C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252.</w:t>
      </w:r>
    </w:p>
    <w:p w14:paraId="2E202B6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Prekid glavnog pretresa</w:t>
      </w:r>
    </w:p>
    <w:p w14:paraId="232ED38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lastRenderedPageBreak/>
        <w:t>(1)          Osim u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ajevima predvi</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enim ovim zakonom, sudija, odnosno predsjednik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prekinuti glavni pretres zbog odmora ili zbog isteka radnog vremena ili da bi se neki dokaz pribavio u kratkom vremenu ili zbog pripremanja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be ili odbrane.</w:t>
      </w:r>
    </w:p>
    <w:p w14:paraId="5675E79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(2)          Prekinuti glavni pretres nastavlja se uvijek pred istim sudijom, </w:t>
      </w:r>
      <w:proofErr w:type="gramStart"/>
      <w:r w:rsidRPr="002A673E">
        <w:rPr>
          <w:rFonts w:ascii="Source Sans Pro" w:eastAsia="Times New Roman" w:hAnsi="Source Sans Pro" w:cs="Times New Roman"/>
          <w:color w:val="47425D"/>
          <w:kern w:val="0"/>
          <w:sz w:val="24"/>
          <w:szCs w:val="24"/>
          <w:lang w:val="fr-FR" w:eastAsia="en-CA"/>
          <w14:ligatures w14:val="none"/>
        </w:rPr>
        <w:t>odnosno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em</w:t>
      </w:r>
      <w:proofErr w:type="gramEnd"/>
      <w:r w:rsidRPr="002A673E">
        <w:rPr>
          <w:rFonts w:ascii="Source Sans Pro" w:eastAsia="Times New Roman" w:hAnsi="Source Sans Pro" w:cs="Times New Roman"/>
          <w:color w:val="47425D"/>
          <w:kern w:val="0"/>
          <w:sz w:val="24"/>
          <w:szCs w:val="24"/>
          <w:lang w:val="fr-FR" w:eastAsia="en-CA"/>
          <w14:ligatures w14:val="none"/>
        </w:rPr>
        <w:t>.</w:t>
      </w:r>
    </w:p>
    <w:p w14:paraId="0441736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Ako se glavni pretres ne može nastaviti pred istim sudijom, odnosno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em ili ako je prekid glavnog pretresa trajao 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e od osam dana, postupit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se po odredbama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251.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w:t>
      </w:r>
      <w:r w:rsidRPr="002A673E">
        <w:rPr>
          <w:rFonts w:ascii="Source Sans Pro" w:eastAsia="Times New Roman" w:hAnsi="Source Sans Pro" w:cs="Source Sans Pro"/>
          <w:color w:val="47425D"/>
          <w:kern w:val="0"/>
          <w:sz w:val="24"/>
          <w:szCs w:val="24"/>
          <w:lang w:val="fr-FR" w:eastAsia="en-CA"/>
          <w14:ligatures w14:val="none"/>
        </w:rPr>
        <w:t> </w:t>
      </w:r>
      <w:r w:rsidRPr="002A673E">
        <w:rPr>
          <w:rFonts w:ascii="Source Sans Pro" w:eastAsia="Times New Roman" w:hAnsi="Source Sans Pro" w:cs="Times New Roman"/>
          <w:color w:val="47425D"/>
          <w:kern w:val="0"/>
          <w:sz w:val="24"/>
          <w:szCs w:val="24"/>
          <w:lang w:val="fr-FR" w:eastAsia="en-CA"/>
          <w14:ligatures w14:val="none"/>
        </w:rPr>
        <w:t xml:space="preserve"> </w:t>
      </w:r>
      <w:proofErr w:type="gramStart"/>
      <w:r w:rsidRPr="002A673E">
        <w:rPr>
          <w:rFonts w:ascii="Source Sans Pro" w:eastAsia="Times New Roman" w:hAnsi="Source Sans Pro" w:cs="Times New Roman"/>
          <w:color w:val="47425D"/>
          <w:kern w:val="0"/>
          <w:sz w:val="24"/>
          <w:szCs w:val="24"/>
          <w:lang w:val="fr-FR" w:eastAsia="en-CA"/>
          <w14:ligatures w14:val="none"/>
        </w:rPr>
        <w:t>Odjeljak</w:t>
      </w:r>
      <w:r w:rsidRPr="002A673E">
        <w:rPr>
          <w:rFonts w:ascii="Source Sans Pro" w:eastAsia="Times New Roman" w:hAnsi="Source Sans Pro" w:cs="Source Sans Pro"/>
          <w:color w:val="47425D"/>
          <w:kern w:val="0"/>
          <w:sz w:val="24"/>
          <w:szCs w:val="24"/>
          <w:lang w:val="fr-FR" w:eastAsia="en-CA"/>
          <w14:ligatures w14:val="none"/>
        </w:rPr>
        <w:t> </w:t>
      </w:r>
      <w:r w:rsidRPr="002A673E">
        <w:rPr>
          <w:rFonts w:ascii="Source Sans Pro" w:eastAsia="Times New Roman" w:hAnsi="Source Sans Pro" w:cs="Times New Roman"/>
          <w:color w:val="47425D"/>
          <w:kern w:val="0"/>
          <w:sz w:val="24"/>
          <w:szCs w:val="24"/>
          <w:lang w:val="fr-FR" w:eastAsia="en-CA"/>
          <w14:ligatures w14:val="none"/>
        </w:rPr>
        <w:t xml:space="preserve"> 5</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w:t>
      </w:r>
      <w:r w:rsidRPr="002A673E">
        <w:rPr>
          <w:rFonts w:ascii="Source Sans Pro" w:eastAsia="Times New Roman" w:hAnsi="Source Sans Pro" w:cs="Source Sans Pro"/>
          <w:color w:val="47425D"/>
          <w:kern w:val="0"/>
          <w:sz w:val="24"/>
          <w:szCs w:val="24"/>
          <w:lang w:val="fr-FR" w:eastAsia="en-CA"/>
          <w14:ligatures w14:val="none"/>
        </w:rPr>
        <w:t>–</w:t>
      </w:r>
      <w:r w:rsidRPr="002A673E">
        <w:rPr>
          <w:rFonts w:ascii="Source Sans Pro" w:eastAsia="Times New Roman" w:hAnsi="Source Sans Pro" w:cs="Times New Roman"/>
          <w:color w:val="47425D"/>
          <w:kern w:val="0"/>
          <w:sz w:val="24"/>
          <w:szCs w:val="24"/>
          <w:lang w:val="fr-FR" w:eastAsia="en-CA"/>
          <w14:ligatures w14:val="none"/>
        </w:rPr>
        <w:t xml:space="preserve"> Zapisnik o glavnom pretresu</w:t>
      </w:r>
    </w:p>
    <w:p w14:paraId="5DF4119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253.</w:t>
      </w:r>
    </w:p>
    <w:p w14:paraId="77531D3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Na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 vo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enja zapisnika</w:t>
      </w:r>
    </w:p>
    <w:p w14:paraId="4A95185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(1)          O radu na glavnom pretresu vodi se zapisnik. Ako je glavni pretres sniman u skladu s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lanom 155.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 prijepis preduzete radnje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na opravdan zahtjev stranaka i branioca dostaviti strankama i braniocu najkasnije u roku od tri dana od preduzete radnje na glavnom pretresu. O opravdanosti zahtjeva odlu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uje sudija, odnosno predsjednik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w:t>
      </w:r>
    </w:p>
    <w:p w14:paraId="54D33BD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Sudija, odnosno predsjednik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narediti da se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eni dio zapisnika pro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ita ili reprodukuje, a pro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itat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ga ili reprodukovati uvijek ako to zahtijevaju stranke, branitelj ili osoba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ija se izjava unosi u zapisnik.</w:t>
      </w:r>
    </w:p>
    <w:p w14:paraId="46AB5B1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254.</w:t>
      </w:r>
    </w:p>
    <w:p w14:paraId="36D2F6E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Unošenje izreke presude u zapisnik</w:t>
      </w:r>
    </w:p>
    <w:p w14:paraId="5656921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U zapisnik o glavnom pretresu unosi se potpuna izreka presude, uz nazna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enje </w:t>
      </w:r>
      <w:proofErr w:type="gramStart"/>
      <w:r w:rsidRPr="002A673E">
        <w:rPr>
          <w:rFonts w:ascii="Source Sans Pro" w:eastAsia="Times New Roman" w:hAnsi="Source Sans Pro" w:cs="Times New Roman"/>
          <w:color w:val="47425D"/>
          <w:kern w:val="0"/>
          <w:sz w:val="24"/>
          <w:szCs w:val="24"/>
          <w:lang w:eastAsia="en-CA"/>
          <w14:ligatures w14:val="none"/>
        </w:rPr>
        <w:t>da</w:t>
      </w:r>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li</w:t>
      </w:r>
      <w:proofErr w:type="gramEnd"/>
      <w:r w:rsidRPr="002A673E">
        <w:rPr>
          <w:rFonts w:ascii="Source Sans Pro" w:eastAsia="Times New Roman" w:hAnsi="Source Sans Pro" w:cs="Times New Roman"/>
          <w:color w:val="47425D"/>
          <w:kern w:val="0"/>
          <w:sz w:val="24"/>
          <w:szCs w:val="24"/>
          <w:lang w:eastAsia="en-CA"/>
          <w14:ligatures w14:val="none"/>
        </w:rPr>
        <w:t xml:space="preserve"> je presuda javno objavljena. Izreka presude unijeta u zapisnik o glavnom pretresu predstavlja izvornik.</w:t>
      </w:r>
    </w:p>
    <w:p w14:paraId="522F99E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Ako je doneseno rješenje o pritvoru, i ono se unosi u zapisnik o glavnom pretresu.</w:t>
      </w:r>
    </w:p>
    <w:p w14:paraId="073118E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255.</w:t>
      </w:r>
    </w:p>
    <w:p w14:paraId="0196114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uvanje materijalnih dokaza (1) U posebnoj prostoriji Suda se pohranjuju i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uvaju materijalni dokazi </w:t>
      </w:r>
      <w:proofErr w:type="gramStart"/>
      <w:r w:rsidRPr="002A673E">
        <w:rPr>
          <w:rFonts w:ascii="Source Sans Pro" w:eastAsia="Times New Roman" w:hAnsi="Source Sans Pro" w:cs="Times New Roman"/>
          <w:color w:val="47425D"/>
          <w:kern w:val="0"/>
          <w:sz w:val="24"/>
          <w:szCs w:val="24"/>
          <w:lang w:eastAsia="en-CA"/>
          <w14:ligatures w14:val="none"/>
        </w:rPr>
        <w:t>prikupljeni</w:t>
      </w:r>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u</w:t>
      </w:r>
      <w:proofErr w:type="gramEnd"/>
      <w:r w:rsidRPr="002A673E">
        <w:rPr>
          <w:rFonts w:ascii="Source Sans Pro" w:eastAsia="Times New Roman" w:hAnsi="Source Sans Pro" w:cs="Times New Roman"/>
          <w:color w:val="47425D"/>
          <w:kern w:val="0"/>
          <w:sz w:val="24"/>
          <w:szCs w:val="24"/>
          <w:lang w:eastAsia="en-CA"/>
          <w14:ligatures w14:val="none"/>
        </w:rPr>
        <w:t xml:space="preserve"> toku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postupka. Sudija, odnosno predsjednik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a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u bilo koje vrijeme izdati naredbu koja se odnosi na kontrolu i raspolaganje materijalnim dokazima.</w:t>
      </w:r>
    </w:p>
    <w:p w14:paraId="752231E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(2) Ministar nadležnog ministarstva Bosne i Hercegovine donijet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e propise kojima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odrediti na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in i uvjete pod kojima se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uvaju materijalni dokazi iz stava 1.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w:t>
      </w:r>
    </w:p>
    <w:p w14:paraId="3BE0511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Odjeljak 6 – Po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etak glavnog pretresa</w:t>
      </w:r>
    </w:p>
    <w:p w14:paraId="2793C85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lastRenderedPageBreak/>
        <w:t>Č</w:t>
      </w:r>
      <w:r w:rsidRPr="002A673E">
        <w:rPr>
          <w:rFonts w:ascii="Source Sans Pro" w:eastAsia="Times New Roman" w:hAnsi="Source Sans Pro" w:cs="Times New Roman"/>
          <w:color w:val="47425D"/>
          <w:kern w:val="0"/>
          <w:sz w:val="24"/>
          <w:szCs w:val="24"/>
          <w:lang w:eastAsia="en-CA"/>
          <w14:ligatures w14:val="none"/>
        </w:rPr>
        <w:t>lan 256.</w:t>
      </w:r>
    </w:p>
    <w:p w14:paraId="6B792AB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Ulazak sudije, odnosno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a u sudnicu</w:t>
      </w:r>
    </w:p>
    <w:p w14:paraId="22686D0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Prilikom ulaska sudije ili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a u sudnicu i prilikom njihovog izlaska iz sudnice, svi prisutni, na poziv ovla</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tene osobe, treba da ustanu.</w:t>
      </w:r>
    </w:p>
    <w:p w14:paraId="1B2C329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Stranke i drugi 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esnici postupka du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ni su da ustanu kad se obra</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aju Sudu, osim ako za to postoje opravdane prepreke.</w:t>
      </w:r>
    </w:p>
    <w:p w14:paraId="099E6EE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257.</w:t>
      </w:r>
    </w:p>
    <w:p w14:paraId="1E12554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Uvjeti za održavanje glavnog pretresa</w:t>
      </w:r>
    </w:p>
    <w:p w14:paraId="405EAD8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w:t>
      </w:r>
    </w:p>
    <w:p w14:paraId="0B34165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Kada sudija, odnosno predsjednik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a utvrdi prisustvo svih pozvanih osoba na glavnom pretresu ili kada odlu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 da se glavni pretres odr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 bez prisustva odre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enih pozvanih osoba ili je odlu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ivanje o ovim stvarima odlo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eno, pozvat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enog i uzeti od njega osobne podatke radi utvr</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ivanja identiteta.</w:t>
      </w:r>
    </w:p>
    <w:p w14:paraId="684A02E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258.</w:t>
      </w:r>
    </w:p>
    <w:p w14:paraId="7A5F8A4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Utvr</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ivanje identiteta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enog i davanje uputa</w:t>
      </w:r>
    </w:p>
    <w:p w14:paraId="3E489E8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Sudija, odnosno predsjednik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uzima od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enog osobne podatke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78.) da bi utvrdio njegov identitet.</w:t>
      </w:r>
    </w:p>
    <w:p w14:paraId="02F5BD7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Nakon utvr</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ivanja identiteta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enog, sudija, odnosno predsjednik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a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upitati stranke i branitelja da li imaju primjedbe na sastav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i nadle</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nost Suda.</w:t>
      </w:r>
    </w:p>
    <w:p w14:paraId="287248B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Nakon utvr</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ivanja identiteta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enog, sudija, odnosno predsjednik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a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uputiti svjedoke i vje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take u prostoriju van sudnice za njih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 xml:space="preserve">enu, gdje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ekati dok budu pozvani da svjedo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 Sudija, odnosno predsjednik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a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upozoriti svjedoke da dok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ekaju, o svojim iskazima ne razgovaraju s drugim svjedocima. Na prijedlog</w:t>
      </w:r>
    </w:p>
    <w:p w14:paraId="435C36B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Tužitelja, optuženog ili branitelja, sudija, odnosno predsjednik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a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odobriti onim vje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tacima na koje se prijedlog odnosi da prisustvuju toku pretresa u sudnici.</w:t>
      </w:r>
    </w:p>
    <w:p w14:paraId="43AC486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(4)          Ukoliko je prisutan ošte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eni, ali jo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 nije podnio imovinskopravni zahtjev, sudija, odnosno predsjednik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a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ga pou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iti da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podnijeti taj zahtjev do zaklju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enja glavnog pretresa.</w:t>
      </w:r>
    </w:p>
    <w:p w14:paraId="436342A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lastRenderedPageBreak/>
        <w:t>(5)          Sudija, odnosno predsjednik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poduzeti neophodne mjere radi spre</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avanja me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usobnog komuniciranja svjedoka, vje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taka i stranaka.</w:t>
      </w:r>
    </w:p>
    <w:p w14:paraId="5201F92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259.</w:t>
      </w:r>
    </w:p>
    <w:p w14:paraId="30C1501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Pouke optuženom (1) Sudija, odnosno predsjednik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a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upozoriti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enog na potrebu pa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ljivog pra</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enja toka pretresa i pou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ga da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e iznositi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injenice i predlagati dokaze u svoju korist, da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postavljati pitanja saoptu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enim, svjedocima i vje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tacima i da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davati obrazlo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enja u vezi s njihovim iskazima.</w:t>
      </w:r>
    </w:p>
    <w:p w14:paraId="032AA8A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Sudija, odnosno predsjednik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pou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enog da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dati iskaz u toku dokaznog postupka u svojstvu svjedoka i ako odlu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i da da takav iskaz, da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biti podvrgnut direktnom i unakrsnom ispitivanju u smislu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262.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 odnosno opomenut i upozoren u smislu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86.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 U tom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aju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eni kao svjedok ne pola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e zakletvu, odnosno ne daje izjavu. Sud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omogu</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iti da se o tom svom pravu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eni prethodno konsultira s braniocem, a ukoliko nema branioca, Sud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pa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ljivo ispitati da li mu je branilac neophodan.</w:t>
      </w:r>
    </w:p>
    <w:p w14:paraId="1693B7E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260.</w:t>
      </w:r>
    </w:p>
    <w:p w14:paraId="3C03C29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itanje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nice i uvodna izlaganja</w:t>
      </w:r>
    </w:p>
    <w:p w14:paraId="774DBE6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Glavni pretres po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inje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itanjem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nice.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nicu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ita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ilac.</w:t>
      </w:r>
      <w:r w:rsidRPr="002A673E">
        <w:rPr>
          <w:rFonts w:ascii="Source Sans Pro" w:eastAsia="Times New Roman" w:hAnsi="Source Sans Pro" w:cs="Source Sans Pro"/>
          <w:color w:val="47425D"/>
          <w:kern w:val="0"/>
          <w:sz w:val="24"/>
          <w:szCs w:val="24"/>
          <w:lang w:val="fr-FR" w:eastAsia="en-CA"/>
          <w14:ligatures w14:val="none"/>
        </w:rPr>
        <w:t>  </w:t>
      </w:r>
      <w:r w:rsidRPr="002A673E">
        <w:rPr>
          <w:rFonts w:ascii="Source Sans Pro" w:eastAsia="Times New Roman" w:hAnsi="Source Sans Pro" w:cs="Times New Roman"/>
          <w:color w:val="47425D"/>
          <w:kern w:val="0"/>
          <w:sz w:val="24"/>
          <w:szCs w:val="24"/>
          <w:lang w:val="fr-FR" w:eastAsia="en-CA"/>
          <w14:ligatures w14:val="none"/>
        </w:rPr>
        <w:t xml:space="preserve"> (2) Nakon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itanja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nice, sudija, odnosno predsjednik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a upitat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enog da li je razumio njene navode. Ako sudija, odnosno predsjednik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ustanovi da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eni nije razumio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nicu, ukratko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je izlo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iti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enom na na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 koji mu je razumljiv. Nakon toga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ilac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ukratko iznijeti dokaze na kojima zasniva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nicu.</w:t>
      </w:r>
    </w:p>
    <w:p w14:paraId="7C8E463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Optuženi ili njegov branilac mogu nakon toga izložiti koncept odbrane.</w:t>
      </w:r>
    </w:p>
    <w:p w14:paraId="7927987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Odjeljak 7 – Dokazni postupak</w:t>
      </w:r>
    </w:p>
    <w:p w14:paraId="7F1034B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261.</w:t>
      </w:r>
    </w:p>
    <w:p w14:paraId="2BC4231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Izvo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enje dokaza</w:t>
      </w:r>
    </w:p>
    <w:p w14:paraId="1E82B02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Stranka i branitelj imaju pravo pozivati svjedoke i izvoditi dokaze.</w:t>
      </w:r>
    </w:p>
    <w:p w14:paraId="16AD762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Osim ako sudija, odnosno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u interesu pravde ne odredi druga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ije, dokazi se na glavnom pretresu izvode sljede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im redom:</w:t>
      </w:r>
    </w:p>
    <w:p w14:paraId="1799AA48" w14:textId="77777777" w:rsidR="002A673E" w:rsidRPr="002A673E" w:rsidRDefault="002A673E" w:rsidP="002A673E">
      <w:pPr>
        <w:numPr>
          <w:ilvl w:val="0"/>
          <w:numId w:val="30"/>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a) dokazi optužbe,</w:t>
      </w:r>
    </w:p>
    <w:p w14:paraId="7D263AE8" w14:textId="77777777" w:rsidR="002A673E" w:rsidRPr="002A673E" w:rsidRDefault="002A673E" w:rsidP="002A673E">
      <w:pPr>
        <w:numPr>
          <w:ilvl w:val="0"/>
          <w:numId w:val="30"/>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b) dokazi odbrane,</w:t>
      </w:r>
    </w:p>
    <w:p w14:paraId="3EAEE3AC" w14:textId="77777777" w:rsidR="002A673E" w:rsidRPr="002A673E" w:rsidRDefault="002A673E" w:rsidP="002A673E">
      <w:pPr>
        <w:numPr>
          <w:ilvl w:val="0"/>
          <w:numId w:val="30"/>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lastRenderedPageBreak/>
        <w:t>c) dokazi optužbe kojima se pobijaju navodi odbrane (replika),</w:t>
      </w:r>
    </w:p>
    <w:p w14:paraId="56610E08" w14:textId="77777777" w:rsidR="002A673E" w:rsidRPr="002A673E" w:rsidRDefault="002A673E" w:rsidP="002A673E">
      <w:pPr>
        <w:numPr>
          <w:ilvl w:val="0"/>
          <w:numId w:val="30"/>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d) dokazi odbrane kao odgovor na pobijanje (duplika),</w:t>
      </w:r>
    </w:p>
    <w:p w14:paraId="64642CDC" w14:textId="77777777" w:rsidR="002A673E" w:rsidRPr="002A673E" w:rsidRDefault="002A673E" w:rsidP="002A673E">
      <w:pPr>
        <w:numPr>
          <w:ilvl w:val="0"/>
          <w:numId w:val="30"/>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e) dokazi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Ije je izvo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enje naredio sudija, odnosno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w:t>
      </w:r>
    </w:p>
    <w:p w14:paraId="7219D999" w14:textId="77777777" w:rsidR="002A673E" w:rsidRPr="002A673E" w:rsidRDefault="002A673E" w:rsidP="002A673E">
      <w:pPr>
        <w:numPr>
          <w:ilvl w:val="0"/>
          <w:numId w:val="30"/>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f) sve dokaze relevantne za izricanje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nopravne sankcije.</w:t>
      </w:r>
    </w:p>
    <w:p w14:paraId="64BDAF1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Prilikom izvo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enja dokaza dozvoljeno je direktno, unakrsno i dodatno ispitivanje. Direktno ispitivanje obavlja strana koja poziva svjedoka, ali sudija, odnosno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u svakom trenutku postaviti pitanje svjedoku.</w:t>
      </w:r>
    </w:p>
    <w:p w14:paraId="5BF26CB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262.</w:t>
      </w:r>
    </w:p>
    <w:p w14:paraId="7E41187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Direktno, unakrsno i dodatno ispitivanje svjedoka</w:t>
      </w:r>
    </w:p>
    <w:p w14:paraId="2253AC3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(1)          Dozvoljeno je ispitivanje svjedoka od stranke, odnosno branitelja koji je pozvao svjedoka (direktno ispitivanje), zatim ispitivanje tog svjedoka od suprotne stranke, odnosno branitelja (unakrsno ispitivanje) i ponovno ispitivanje svjedoka od stranke, odnosno branitelja koji ga je pozvao. Svjedoka ispituje stranka koja ga je pozvala, ali sudija, odnosno predsjednik i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lanovi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a mogu u svakoj fazi ispitivanja postaviti svjedoku odgovaraju</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pitanje. Pitanja svjedoku od suprotne stranke ograni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avaju se i odnose na pitanja koja su prethodno postavljena tokom ispitivanja svjedoka od stranke koja je pozvala svjedoka i pitanja u korist vlastitih tvr</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enja. Pitanja na ponovnom ispitivanju svjedoka od stranke koja ga je pozvala ograni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avaju se i odnose na pitanja postavljena tokom ispitivanja svjedoka od suprotne stranke. Nakon </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to svjedok bude ispitan, sudija, odnosno predsjednik i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lanovi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a mu mogu postavljati pitanja.</w:t>
      </w:r>
    </w:p>
    <w:p w14:paraId="7F01F1D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(2)          Pitanja koja navode na odgovor koji se želi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uti ne mogu se postavljati pri direktnom ispitivanju, osim u slu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aju potrebe razja</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njenja izjave svjedoka. U pravilu, pitanja koja navode na odgovor koji se </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eli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uti </w:t>
      </w:r>
      <w:r w:rsidRPr="002A673E">
        <w:rPr>
          <w:rFonts w:ascii="Source Sans Pro" w:eastAsia="Times New Roman" w:hAnsi="Source Sans Pro" w:cs="Source Sans Pro"/>
          <w:color w:val="47425D"/>
          <w:kern w:val="0"/>
          <w:sz w:val="24"/>
          <w:szCs w:val="24"/>
          <w:lang w:eastAsia="en-CA"/>
          <w14:ligatures w14:val="none"/>
        </w:rPr>
        <w:t>–</w:t>
      </w:r>
      <w:r w:rsidRPr="002A673E">
        <w:rPr>
          <w:rFonts w:ascii="Source Sans Pro" w:eastAsia="Times New Roman" w:hAnsi="Source Sans Pro" w:cs="Times New Roman"/>
          <w:color w:val="47425D"/>
          <w:kern w:val="0"/>
          <w:sz w:val="24"/>
          <w:szCs w:val="24"/>
          <w:lang w:eastAsia="en-CA"/>
          <w14:ligatures w14:val="none"/>
        </w:rPr>
        <w:t xml:space="preserve"> dopu</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tena su samo prilikom unakrsnog ispitivanja. Kada stranka pozove svjedoka suprotne stranke ili kada svjedok pokazuje odbojan stav ili ne </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eli da sara</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uje, sudija, odnosno predsjednik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a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e dozvoliti upotrebu pitanja koja navode na odgovor koji se </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eli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uti. (3) Sudija, odnosno predsjednik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a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u odgovaraju</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oj mjeri kontrolirati na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 i redoslijed ispitivanja svjedoka i izvo</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enja dokaza, vode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 ra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una da ispitivanje i izvo</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enje dokaza bude efikasno za utvr</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ivanje istine, da se izbjegne nepotrebno gubljenje vremena i za</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tite svjedoci od uznemiravanja i zbunjivanja.</w:t>
      </w:r>
    </w:p>
    <w:p w14:paraId="08A7089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(4) Prilikom izvo</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 xml:space="preserve">enja dokaza iz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261. stav 2. ta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ka e. ovog zakona, Sud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e ispitati svjedoka, a nakon toga dozvolit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strankama i branitelju da postavljaju pitanja.</w:t>
      </w:r>
    </w:p>
    <w:p w14:paraId="0B005F2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263.</w:t>
      </w:r>
    </w:p>
    <w:p w14:paraId="284ED85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Pravo Suda da ne dopusti pitanje ili dokaz</w:t>
      </w:r>
    </w:p>
    <w:p w14:paraId="73CD9F5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lastRenderedPageBreak/>
        <w:t>(1)          Sudija, odnosno predsjednik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a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zabraniti pitanje i odgovor na pitanje koje je ve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 postavljeno </w:t>
      </w:r>
      <w:r w:rsidRPr="002A673E">
        <w:rPr>
          <w:rFonts w:ascii="Source Sans Pro" w:eastAsia="Times New Roman" w:hAnsi="Source Sans Pro" w:cs="Source Sans Pro"/>
          <w:color w:val="47425D"/>
          <w:kern w:val="0"/>
          <w:sz w:val="24"/>
          <w:szCs w:val="24"/>
          <w:lang w:val="fr-FR" w:eastAsia="en-CA"/>
          <w14:ligatures w14:val="none"/>
        </w:rPr>
        <w:t>–</w:t>
      </w:r>
      <w:r w:rsidRPr="002A673E">
        <w:rPr>
          <w:rFonts w:ascii="Source Sans Pro" w:eastAsia="Times New Roman" w:hAnsi="Source Sans Pro" w:cs="Times New Roman"/>
          <w:color w:val="47425D"/>
          <w:kern w:val="0"/>
          <w:sz w:val="24"/>
          <w:szCs w:val="24"/>
          <w:lang w:val="fr-FR" w:eastAsia="en-CA"/>
          <w14:ligatures w14:val="none"/>
        </w:rPr>
        <w:t xml:space="preserve"> ako je to pitanje po njegovoj ocjeni nedopu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teno ili neva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no za predmet.</w:t>
      </w:r>
    </w:p>
    <w:p w14:paraId="3267FAB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Ako sudija, odnosno predsjednik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zaklju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i da okolnosti koje stranka i branitelj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eli da doka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nemaju zna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aja za predmet ili da je ponu</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 xml:space="preserve">eni dokaz nepotreban, odbit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izvo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enje takvog dokaza.</w:t>
      </w:r>
    </w:p>
    <w:p w14:paraId="5A0949D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264.</w:t>
      </w:r>
    </w:p>
    <w:p w14:paraId="3161B7E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Posebna pravila o dokazima u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ajevima seksualnih delikata</w:t>
      </w:r>
    </w:p>
    <w:p w14:paraId="0CD8349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Ošte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enog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nim djelom nije dozvoljeno ispitivati o njegovom seksualnom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ivotu prije izvr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enog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djela koje je predmet postupka. Nijedan dokaz koji se iznosi da bi pokazao ranije seksualno iskustvo, pona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anje ili seksualnu orijentaciju 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enog ne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biti prihvatljiv.</w:t>
      </w:r>
    </w:p>
    <w:p w14:paraId="5D66566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(2)          Izuzetno od stava 1.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lana</w:t>
      </w:r>
      <w:r w:rsidRPr="002A673E">
        <w:rPr>
          <w:rFonts w:ascii="Source Sans Pro" w:eastAsia="Times New Roman" w:hAnsi="Source Sans Pro" w:cs="Source Sans Pro"/>
          <w:color w:val="47425D"/>
          <w:kern w:val="0"/>
          <w:sz w:val="24"/>
          <w:szCs w:val="24"/>
          <w:lang w:val="fr-FR" w:eastAsia="en-CA"/>
          <w14:ligatures w14:val="none"/>
        </w:rPr>
        <w:t> </w:t>
      </w:r>
      <w:r w:rsidRPr="002A673E">
        <w:rPr>
          <w:rFonts w:ascii="Source Sans Pro" w:eastAsia="Times New Roman" w:hAnsi="Source Sans Pro" w:cs="Times New Roman"/>
          <w:color w:val="47425D"/>
          <w:kern w:val="0"/>
          <w:sz w:val="24"/>
          <w:szCs w:val="24"/>
          <w:lang w:val="fr-FR" w:eastAsia="en-CA"/>
          <w14:ligatures w14:val="none"/>
        </w:rPr>
        <w:t xml:space="preserv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se u postupku koristiti dokaz da sperma, medicinska dokumentacija o povredama ili drugi materijalni dokazi poti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 od druge osobe, a ne od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enog.</w:t>
      </w:r>
    </w:p>
    <w:p w14:paraId="3A0C92B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U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ajevima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injenja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nih djela protiv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ovje</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nosti i vrijednosti za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ti</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enih me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 xml:space="preserve">unarodnim pravom, pristanak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rtve se ne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upotrijebiti u prilog odbrane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enog.</w:t>
      </w:r>
    </w:p>
    <w:p w14:paraId="0F6466C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(4)          Prije prihvatanja dokaza u skladu s ovim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lanom, obavit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odgovaraju</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saslu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anje, s koga je isklju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ena javnost.</w:t>
      </w:r>
    </w:p>
    <w:p w14:paraId="19C75E9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(5)          Zahtjev, prate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dokumentacija, i zapisnik sa saslu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anja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uvaju se zape</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eni u posebnom omotu, osim ako Sud ne odredi druga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ije.</w:t>
      </w:r>
    </w:p>
    <w:p w14:paraId="1083DA1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265.</w:t>
      </w:r>
    </w:p>
    <w:p w14:paraId="2D51552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Posljedice priznanja optuženog</w:t>
      </w:r>
    </w:p>
    <w:p w14:paraId="243D967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w:t>
      </w:r>
    </w:p>
    <w:p w14:paraId="69C2E58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Ako je priznanje optuženog na glavnom pretresu potpuno i u skladu s prije izvedenim dokazima, u dokaznom postupku izvest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samo oni dokazi koji se odnose na odluku o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nopravnoj sankciji.</w:t>
      </w:r>
    </w:p>
    <w:p w14:paraId="74ECDEC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266.</w:t>
      </w:r>
    </w:p>
    <w:p w14:paraId="3E2C98D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Polaganje zakletve, odnosno davanje izjave</w:t>
      </w:r>
    </w:p>
    <w:p w14:paraId="4FEF803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lastRenderedPageBreak/>
        <w:t>(1)          Svi svjedoci polažu zakletvu ili daju izjavu prije svjedo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enja koja zamjenjuje zakletvu.</w:t>
      </w:r>
    </w:p>
    <w:p w14:paraId="321776B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(2)          Tekst zakletve, odnosno izjave glasi: “Zaklinjem se – izjavljujem da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u o svemu </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to pred Sudom budem pitan govoriti istinu i da ni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ta od onoga </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to mi je poznato ne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u pre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utjeti.</w:t>
      </w:r>
      <w:r w:rsidRPr="002A673E">
        <w:rPr>
          <w:rFonts w:ascii="Source Sans Pro" w:eastAsia="Times New Roman" w:hAnsi="Source Sans Pro" w:cs="Source Sans Pro"/>
          <w:color w:val="47425D"/>
          <w:kern w:val="0"/>
          <w:sz w:val="24"/>
          <w:szCs w:val="24"/>
          <w:lang w:eastAsia="en-CA"/>
          <w14:ligatures w14:val="none"/>
        </w:rPr>
        <w:t>”</w:t>
      </w:r>
    </w:p>
    <w:p w14:paraId="4932C43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(3)          Nijemi svjedoci koji znaju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itati i pisati daju zakletvu odnosno izjavu potpisivanjem teksta zakletve, odnosno izjave, a gluhi svjedoci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itaju tekst zakletve, odnosno izjave. Ako gluhi ili nijemi svjedoci ne znaju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itati i pisati, zakletva, odnosno izjava se daje preko tuma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w:t>
      </w:r>
    </w:p>
    <w:p w14:paraId="3B9E5B7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267.</w:t>
      </w:r>
    </w:p>
    <w:p w14:paraId="45284DE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Zaštita svjedoka od vrije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 xml:space="preserve">anja, prijetnji i </w:t>
      </w:r>
      <w:proofErr w:type="gramStart"/>
      <w:r w:rsidRPr="002A673E">
        <w:rPr>
          <w:rFonts w:ascii="Source Sans Pro" w:eastAsia="Times New Roman" w:hAnsi="Source Sans Pro" w:cs="Times New Roman"/>
          <w:color w:val="47425D"/>
          <w:kern w:val="0"/>
          <w:sz w:val="24"/>
          <w:szCs w:val="24"/>
          <w:lang w:eastAsia="en-CA"/>
          <w14:ligatures w14:val="none"/>
        </w:rPr>
        <w:t>napada</w:t>
      </w:r>
      <w:proofErr w:type="gramEnd"/>
    </w:p>
    <w:p w14:paraId="364291E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Sudija, odnosno predsjednik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a du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an je za</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tititi svjedoka od vrije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anja, prijetnje i napada.</w:t>
      </w:r>
    </w:p>
    <w:p w14:paraId="32E4411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Sudija, odnosno predsjednik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a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upozoriti ili nov</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ano kazniti 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esnika u postupku ili bilo koju drugu osobu koja </w:t>
      </w:r>
      <w:proofErr w:type="gramStart"/>
      <w:r w:rsidRPr="002A673E">
        <w:rPr>
          <w:rFonts w:ascii="Source Sans Pro" w:eastAsia="Times New Roman" w:hAnsi="Source Sans Pro" w:cs="Times New Roman"/>
          <w:color w:val="47425D"/>
          <w:kern w:val="0"/>
          <w:sz w:val="24"/>
          <w:szCs w:val="24"/>
          <w:lang w:eastAsia="en-CA"/>
          <w14:ligatures w14:val="none"/>
        </w:rPr>
        <w:t>vrije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a,</w:t>
      </w:r>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prijeti</w:t>
      </w:r>
      <w:proofErr w:type="gramEnd"/>
      <w:r w:rsidRPr="002A673E">
        <w:rPr>
          <w:rFonts w:ascii="Source Sans Pro" w:eastAsia="Times New Roman" w:hAnsi="Source Sans Pro" w:cs="Times New Roman"/>
          <w:color w:val="47425D"/>
          <w:kern w:val="0"/>
          <w:sz w:val="24"/>
          <w:szCs w:val="24"/>
          <w:lang w:eastAsia="en-CA"/>
          <w14:ligatures w14:val="none"/>
        </w:rPr>
        <w:t xml:space="preserve"> ili dovodi u opasnost bezbjednost svjedoka pred Sudom. U slu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aju nov</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anog ka</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njavanja, primijenjuje se odredba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242. stava 1. ovog zakona.</w:t>
      </w:r>
    </w:p>
    <w:p w14:paraId="79A1874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(3)          U slu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aju ozbiljne prijetnje svjedoku, sudija, odnosno predsjednik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a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obavijestiti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itelja </w:t>
      </w:r>
      <w:proofErr w:type="gramStart"/>
      <w:r w:rsidRPr="002A673E">
        <w:rPr>
          <w:rFonts w:ascii="Source Sans Pro" w:eastAsia="Times New Roman" w:hAnsi="Source Sans Pro" w:cs="Times New Roman"/>
          <w:color w:val="47425D"/>
          <w:kern w:val="0"/>
          <w:sz w:val="24"/>
          <w:szCs w:val="24"/>
          <w:lang w:eastAsia="en-CA"/>
          <w14:ligatures w14:val="none"/>
        </w:rPr>
        <w:t>radi</w:t>
      </w:r>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preduzimanja</w:t>
      </w:r>
      <w:proofErr w:type="gramEnd"/>
      <w:r w:rsidRPr="002A673E">
        <w:rPr>
          <w:rFonts w:ascii="Source Sans Pro" w:eastAsia="Times New Roman" w:hAnsi="Source Sans Pro" w:cs="Times New Roman"/>
          <w:color w:val="47425D"/>
          <w:kern w:val="0"/>
          <w:sz w:val="24"/>
          <w:szCs w:val="24"/>
          <w:lang w:eastAsia="en-CA"/>
          <w14:ligatures w14:val="none"/>
        </w:rPr>
        <w:t xml:space="preserve">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gonjenja.</w:t>
      </w:r>
    </w:p>
    <w:p w14:paraId="44CEFDD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(4)          Na prijedlog stranke ili branitelja, sudija, odnosno predsjednik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a naredit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policijskim organima preduzimanje mjera neophodnih za za</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titu svjedoka.</w:t>
      </w:r>
    </w:p>
    <w:p w14:paraId="53EDF01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268.</w:t>
      </w:r>
    </w:p>
    <w:p w14:paraId="6A21406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Kažnjavanje za odbijanje svjedo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enja</w:t>
      </w:r>
      <w:proofErr w:type="gramStart"/>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w:t>
      </w:r>
      <w:proofErr w:type="gramEnd"/>
      <w:r w:rsidRPr="002A673E">
        <w:rPr>
          <w:rFonts w:ascii="Source Sans Pro" w:eastAsia="Times New Roman" w:hAnsi="Source Sans Pro" w:cs="Times New Roman"/>
          <w:color w:val="47425D"/>
          <w:kern w:val="0"/>
          <w:sz w:val="24"/>
          <w:szCs w:val="24"/>
          <w:lang w:eastAsia="en-CA"/>
          <w14:ligatures w14:val="none"/>
        </w:rPr>
        <w:t>1) Ako svjedok odbije da svjedo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 bez opravdanog razloga i nakon upozorenja na posljedice,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biti ka</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njen nov</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anom kaznom u iznosu do 30.000 KM.</w:t>
      </w:r>
    </w:p>
    <w:p w14:paraId="18B1A92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Ako i poslije toga odbije da svjedo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biti zatvoren. Zatvor traje dok svjedok ne pristane da svjedo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 ili dok njegovo svjedo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enje ne postane nepotrebno, ili dok se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ni postupak ne zavr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i, ali najdu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30 dana.</w:t>
      </w:r>
    </w:p>
    <w:p w14:paraId="72B249C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(3)          O žalbi protiv rješenja kojim je izre</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ena nov</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ana kazna ili nare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 zatvor uvijek odlu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uje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lan 24. stav (7) ovog zakona). </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alba protiv rje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enja o nov</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anoj kazni i zatvoru ne zadr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ava izvr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enje rje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enja.</w:t>
      </w:r>
    </w:p>
    <w:p w14:paraId="3CC53B9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269.</w:t>
      </w:r>
    </w:p>
    <w:p w14:paraId="758D24F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lastRenderedPageBreak/>
        <w:t>Angažovanje vještaka</w:t>
      </w:r>
    </w:p>
    <w:p w14:paraId="42D1032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Vještaka mogu angažovati stranke, branitelj i Sud.</w:t>
      </w:r>
    </w:p>
    <w:p w14:paraId="677207B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(2)          Troškove vještaka iz stava 1.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snosi onaj koji ga je anga</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ovao.</w:t>
      </w:r>
    </w:p>
    <w:p w14:paraId="1C9DF11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270.</w:t>
      </w:r>
    </w:p>
    <w:p w14:paraId="7235AB8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Ispitivanje vještaka (1) Prije ispitivanja vještaka, sudija, odnosno predsjednik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a opomenut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ga i na njegovu du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nost da iznese nalaz i mi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ljenje na najbolji mogu</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 na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 i u skladu s vje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tinom i pravilima struke i upozorit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ga da davanje la</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nog iskaza o nalazu i mi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ljenju predstavlja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 djelo.</w:t>
      </w:r>
    </w:p>
    <w:p w14:paraId="10026D8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(2)          Vještak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polo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iti zakletvu, odnosno dati izjavu prije svjedo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enja.</w:t>
      </w:r>
    </w:p>
    <w:p w14:paraId="482FB35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Zakletva, odnosno izjava se daje usmeno.</w:t>
      </w:r>
    </w:p>
    <w:p w14:paraId="68FF393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(4)          Tekst zakletve, odnosno izjave </w:t>
      </w:r>
      <w:proofErr w:type="gramStart"/>
      <w:r w:rsidRPr="002A673E">
        <w:rPr>
          <w:rFonts w:ascii="Source Sans Pro" w:eastAsia="Times New Roman" w:hAnsi="Source Sans Pro" w:cs="Times New Roman"/>
          <w:color w:val="47425D"/>
          <w:kern w:val="0"/>
          <w:sz w:val="24"/>
          <w:szCs w:val="24"/>
          <w:lang w:val="fr-FR" w:eastAsia="en-CA"/>
          <w14:ligatures w14:val="none"/>
        </w:rPr>
        <w:t>glasi:</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“Zaklinjem se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u-izjavljujem da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u govoriti istinu i da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u ta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 i potpuno iznijeti svoj nalaz i mi</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ljenje.</w:t>
      </w:r>
      <w:r w:rsidRPr="002A673E">
        <w:rPr>
          <w:rFonts w:ascii="Source Sans Pro" w:eastAsia="Times New Roman" w:hAnsi="Source Sans Pro" w:cs="Source Sans Pro"/>
          <w:color w:val="47425D"/>
          <w:kern w:val="0"/>
          <w:sz w:val="24"/>
          <w:szCs w:val="24"/>
          <w:lang w:val="fr-FR" w:eastAsia="en-CA"/>
          <w14:ligatures w14:val="none"/>
        </w:rPr>
        <w:t>”</w:t>
      </w:r>
    </w:p>
    <w:p w14:paraId="2243BAF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(5)          Pisani nalaz i mišljenje vještaka bit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prihva</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en kao dokazni materijal samo ukoliko je taj vje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tak svjedo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io na pretresu.</w:t>
      </w:r>
    </w:p>
    <w:p w14:paraId="1B678AF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271.</w:t>
      </w:r>
    </w:p>
    <w:p w14:paraId="6E4AF04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Otpuštanje svjedoka i vještaka</w:t>
      </w:r>
    </w:p>
    <w:p w14:paraId="4BF0F01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(1)          Saslušani svjedoci i vještaci ostat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ispred sudnice ukoliko ih sudija, odnosno predsjednik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potpuno ne otpusti nakon ispitivanja od strane stranaka i branitelja, odnosno Suda.</w:t>
      </w:r>
    </w:p>
    <w:p w14:paraId="75379EF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Na prijedlog stranke ili branitelja ili po službenoj dužnosti, sudija, odnosno predsjednik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narediti da ispitani svjedoci i vje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taci napuste sudnicu i da budu naknadno pozvani i ponovno ispitani u prisustvu ili odsustvu ostalih svjedoka i vje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taka.</w:t>
      </w:r>
    </w:p>
    <w:p w14:paraId="71DA1FD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272.</w:t>
      </w:r>
    </w:p>
    <w:p w14:paraId="5803E78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Saslušanje van sudnice (1) Ako se u toku su</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enja sazna da svjedok ili vje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tak nije u mogu</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nosti da do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 pred Sud, ili da bi njegov dolazak bio povezan s nesrazmjernim te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ko</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ama, sudija, odnosno predsjednik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narediti da se svjedok, odnosno vje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tak ispita van sudnice </w:t>
      </w:r>
      <w:r w:rsidRPr="002A673E">
        <w:rPr>
          <w:rFonts w:ascii="Source Sans Pro" w:eastAsia="Times New Roman" w:hAnsi="Source Sans Pro" w:cs="Source Sans Pro"/>
          <w:color w:val="47425D"/>
          <w:kern w:val="0"/>
          <w:sz w:val="24"/>
          <w:szCs w:val="24"/>
          <w:lang w:val="fr-FR" w:eastAsia="en-CA"/>
          <w14:ligatures w14:val="none"/>
        </w:rPr>
        <w:t>–</w:t>
      </w:r>
      <w:r w:rsidRPr="002A673E">
        <w:rPr>
          <w:rFonts w:ascii="Source Sans Pro" w:eastAsia="Times New Roman" w:hAnsi="Source Sans Pro" w:cs="Times New Roman"/>
          <w:color w:val="47425D"/>
          <w:kern w:val="0"/>
          <w:sz w:val="24"/>
          <w:szCs w:val="24"/>
          <w:lang w:val="fr-FR" w:eastAsia="en-CA"/>
          <w14:ligatures w14:val="none"/>
        </w:rPr>
        <w:t xml:space="preserve"> ukoliko njegovo svjedo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enje smatra va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nim. Sudija, odnosno predsjednik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a, stranke i branitelj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prisustvovati ispitivanju, a ispitivanje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se sprovesti u skladu s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lanom 262.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w:t>
      </w:r>
    </w:p>
    <w:p w14:paraId="28D6D67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lastRenderedPageBreak/>
        <w:t>(2)          Ako sudija, odnosno predsjednik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na</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 da je to neophodno, ispitivanje svjedoka se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izvr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iti prilikom rekonstrukcije doga</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aja van sudnice. Sudija, odnosno predsjednik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a, stranke i branitelj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biti prisutne na rekonstrukciji, a ispitivanje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se sprovesti u skladu s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lanom 262.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w:t>
      </w:r>
    </w:p>
    <w:p w14:paraId="54EEE06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Stranke, branilac i ošte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eni uvijek se pozivaju da prisustvuju ispitivanju svjedoka ili izvo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enju rekonstrukcije. Saslu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anje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se provesti kao da se izvodi na glavnom pretresu, u skladu s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lanom 262.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w:t>
      </w:r>
    </w:p>
    <w:p w14:paraId="6B22F62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(4)          Ako sudija, odnosno predsjednik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na</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 xml:space="preserve">e da je to neophodno, na ispitivanje maloljetnika kao svjedoka shodno se primjenjuju odredbe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86. </w:t>
      </w:r>
      <w:proofErr w:type="gramStart"/>
      <w:r w:rsidRPr="002A673E">
        <w:rPr>
          <w:rFonts w:ascii="Source Sans Pro" w:eastAsia="Times New Roman" w:hAnsi="Source Sans Pro" w:cs="Times New Roman"/>
          <w:color w:val="47425D"/>
          <w:kern w:val="0"/>
          <w:sz w:val="24"/>
          <w:szCs w:val="24"/>
          <w:lang w:val="fr-FR" w:eastAsia="en-CA"/>
          <w14:ligatures w14:val="none"/>
        </w:rPr>
        <w:t>stava</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6. </w:t>
      </w:r>
      <w:proofErr w:type="gramStart"/>
      <w:r w:rsidRPr="002A673E">
        <w:rPr>
          <w:rFonts w:ascii="Source Sans Pro" w:eastAsia="Times New Roman" w:hAnsi="Source Sans Pro" w:cs="Times New Roman"/>
          <w:color w:val="47425D"/>
          <w:kern w:val="0"/>
          <w:sz w:val="24"/>
          <w:szCs w:val="24"/>
          <w:lang w:val="fr-FR" w:eastAsia="en-CA"/>
          <w14:ligatures w14:val="none"/>
        </w:rPr>
        <w:t>i</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90.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w:t>
      </w:r>
    </w:p>
    <w:p w14:paraId="374B0FB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273.</w:t>
      </w:r>
    </w:p>
    <w:p w14:paraId="55A7950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Izuzeci od neposrednog sprovo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enja dokaza (1) Iskazi dati u istrazi dopu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teni su kao dokaz na glavnom pretresu i mogu biti kori</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teni prilikom direktnog ili unakrsnog ispitivanja ili pobijanja iznesenih navoda ili u odgovoru na pobijanje, nakon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ega se prila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u kao dokazni materijal. U ovom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aju, osobi se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dati mogu</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nost da objasni ili pobije svoj prethodni iskaz.</w:t>
      </w:r>
    </w:p>
    <w:p w14:paraId="190C554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(2)          Izuzetno od stava 1.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lana, zapisnici o iskazima datim u istrazi mogu se po odluci sudije, odnosno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pro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itati i koristiti kao dokaz na glavnom pretresu samo u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aju ako su ispitane osobe umrle, du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evno oboljele, ili se ne mogu prona</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i, ili je njihov dolazak pred Sud nemogu</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ili je znatno ote</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an iz va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nih uzroka.</w:t>
      </w:r>
    </w:p>
    <w:p w14:paraId="09305FA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Ako se u toku glavnog pretresa optuženi koristi pravom da nije dužan iznijeti svoju odbranu ili odgovarati na postavljena pitanja, zapisnik o iskazu optuženog koji je dat u istrazi može se po odluci sudije ili predsjednika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pro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itati i koristiti kao dokaz na glavnom pretresu samo ako je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eni prilikom saslu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anja u istrazi bio upozoren u skladu s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lanom 78. </w:t>
      </w:r>
      <w:proofErr w:type="gramStart"/>
      <w:r w:rsidRPr="002A673E">
        <w:rPr>
          <w:rFonts w:ascii="Source Sans Pro" w:eastAsia="Times New Roman" w:hAnsi="Source Sans Pro" w:cs="Times New Roman"/>
          <w:color w:val="47425D"/>
          <w:kern w:val="0"/>
          <w:sz w:val="24"/>
          <w:szCs w:val="24"/>
          <w:lang w:val="fr-FR" w:eastAsia="en-CA"/>
          <w14:ligatures w14:val="none"/>
        </w:rPr>
        <w:t>stav</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(2) ta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ka c) ovog zakona.</w:t>
      </w:r>
    </w:p>
    <w:p w14:paraId="1FD37CB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274.</w:t>
      </w:r>
    </w:p>
    <w:p w14:paraId="0F643E8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Zapisnici o dokaznom materijalu (1) Zapisnik o uvi</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 xml:space="preserve">aju na licu mjesta, o pretresanju stana ili osoba, o oduzimanju stvari, knjiga, zapisnika i ostalih dokaza iznijet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na glavnom pretresu da bi se utvrdio njihov sadr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aj, a po ocjeni sudije, odnosno predsjednika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njihov sadr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aj se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ukratko unijeti u zapisnik o glavnom pretresu.</w:t>
      </w:r>
    </w:p>
    <w:p w14:paraId="13C0079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Za provjeru vjerodostojnosti pismena, zapisa ili fotografije, potrebni su originalno pismeno, zapis ili fotografija, osim ako nije druga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ije </w:t>
      </w:r>
      <w:proofErr w:type="gramStart"/>
      <w:r w:rsidRPr="002A673E">
        <w:rPr>
          <w:rFonts w:ascii="Source Sans Pro" w:eastAsia="Times New Roman" w:hAnsi="Source Sans Pro" w:cs="Times New Roman"/>
          <w:color w:val="47425D"/>
          <w:kern w:val="0"/>
          <w:sz w:val="24"/>
          <w:szCs w:val="24"/>
          <w:lang w:val="fr-FR" w:eastAsia="en-CA"/>
          <w14:ligatures w14:val="none"/>
        </w:rPr>
        <w:t>propisano</w:t>
      </w:r>
      <w:r w:rsidRPr="002A673E">
        <w:rPr>
          <w:rFonts w:ascii="Source Sans Pro" w:eastAsia="Times New Roman" w:hAnsi="Source Sans Pro" w:cs="Source Sans Pro"/>
          <w:color w:val="47425D"/>
          <w:kern w:val="0"/>
          <w:sz w:val="24"/>
          <w:szCs w:val="24"/>
          <w:lang w:val="fr-FR" w:eastAsia="en-CA"/>
          <w14:ligatures w14:val="none"/>
        </w:rPr>
        <w:t> </w:t>
      </w:r>
      <w:r w:rsidRPr="002A673E">
        <w:rPr>
          <w:rFonts w:ascii="Source Sans Pro" w:eastAsia="Times New Roman" w:hAnsi="Source Sans Pro" w:cs="Times New Roman"/>
          <w:color w:val="47425D"/>
          <w:kern w:val="0"/>
          <w:sz w:val="24"/>
          <w:szCs w:val="24"/>
          <w:lang w:val="fr-FR" w:eastAsia="en-CA"/>
          <w14:ligatures w14:val="none"/>
        </w:rPr>
        <w:t xml:space="preserve"> ovim</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zakonom.</w:t>
      </w:r>
    </w:p>
    <w:p w14:paraId="48F0861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lastRenderedPageBreak/>
        <w:t xml:space="preserve">(3)          Izuzetno od stava 2.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lana,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se koristiti kao dokaz i ovjerena kopija originala, kao i kopija koja je potvr</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ena kao neizmjenjena u odnosu na original.</w:t>
      </w:r>
    </w:p>
    <w:p w14:paraId="4E5631A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(4)          Dokazni materijal iz stava 1.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se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ita ukoliko se stranke i branitelj druga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ije ne dogovore.</w:t>
      </w:r>
    </w:p>
    <w:p w14:paraId="5BBC683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275.</w:t>
      </w:r>
    </w:p>
    <w:p w14:paraId="65F7639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Izmjena optužbe</w:t>
      </w:r>
    </w:p>
    <w:p w14:paraId="5EB5897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Ako Tužitelj ocijeni da izvedeni dokazi ukazuju da se izmijenilo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injeni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 stanje izneseno u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nici, on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na glavnom pretresu izmijeniti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nicu. Radi pripremanja odbrane, glavni pretres se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odgoditi. U ovom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aju ne 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i se potvr</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ivanje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nice.</w:t>
      </w:r>
    </w:p>
    <w:p w14:paraId="7567E86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276.</w:t>
      </w:r>
    </w:p>
    <w:p w14:paraId="2E4CBF5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Dopuna dokaznog postupka (1) Nakon izvo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enja dokaza sudija, odnosno predsjednik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a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upitati stranke i branitelja da li imaju jo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 neki dokazni prijedlog.</w:t>
      </w:r>
    </w:p>
    <w:p w14:paraId="5156594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Ukoliko stranke i branitelj nemaju nove dokazne prijedloge, sudija odnosno predsjednik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a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objaviti da je dokazni postupak zavr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w:t>
      </w:r>
    </w:p>
    <w:p w14:paraId="78ABFAB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277.</w:t>
      </w:r>
    </w:p>
    <w:p w14:paraId="78BE3D5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Završna rije</w:t>
      </w:r>
      <w:r w:rsidRPr="002A673E">
        <w:rPr>
          <w:rFonts w:ascii="Calibri" w:eastAsia="Times New Roman" w:hAnsi="Calibri" w:cs="Calibri"/>
          <w:color w:val="47425D"/>
          <w:kern w:val="0"/>
          <w:sz w:val="24"/>
          <w:szCs w:val="24"/>
          <w:lang w:val="fr-FR" w:eastAsia="en-CA"/>
          <w14:ligatures w14:val="none"/>
        </w:rPr>
        <w:t>č</w:t>
      </w:r>
    </w:p>
    <w:p w14:paraId="3543D3A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Nakon završetka dokaznog postupka sudija, odnosno predsjednik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a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pozvati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itelja, 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enog, branitelja i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enog radi davanja zavr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ne rije</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 Posljednja rije</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 uvijek pripada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enom.</w:t>
      </w:r>
    </w:p>
    <w:p w14:paraId="061B653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Ako optužnicu zastupa više tužitelja ili optuženi ima više od jednog branitelja, svi mogu dati završnu rije</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ali se njihova izlaganja ne mogu ponavljati.</w:t>
      </w:r>
    </w:p>
    <w:p w14:paraId="6405D32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278.</w:t>
      </w:r>
    </w:p>
    <w:p w14:paraId="4E817A0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Završetak glavnog pretresa Nakon završnih rije</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 sudija, odnosno predsjednik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objavljuje da je glavni pretres zavr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en, </w:t>
      </w:r>
      <w:proofErr w:type="gramStart"/>
      <w:r w:rsidRPr="002A673E">
        <w:rPr>
          <w:rFonts w:ascii="Source Sans Pro" w:eastAsia="Times New Roman" w:hAnsi="Source Sans Pro" w:cs="Times New Roman"/>
          <w:color w:val="47425D"/>
          <w:kern w:val="0"/>
          <w:sz w:val="24"/>
          <w:szCs w:val="24"/>
          <w:lang w:val="fr-FR" w:eastAsia="en-CA"/>
          <w14:ligatures w14:val="none"/>
        </w:rPr>
        <w:t>a</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Sud se povla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 na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anje i glasanje radi dono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enja presude.</w:t>
      </w:r>
    </w:p>
    <w:p w14:paraId="5832F44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proofErr w:type="gramStart"/>
      <w:r w:rsidRPr="002A673E">
        <w:rPr>
          <w:rFonts w:ascii="Source Sans Pro" w:eastAsia="Times New Roman" w:hAnsi="Source Sans Pro" w:cs="Times New Roman"/>
          <w:color w:val="47425D"/>
          <w:kern w:val="0"/>
          <w:sz w:val="24"/>
          <w:szCs w:val="24"/>
          <w:lang w:val="fr-FR" w:eastAsia="en-CA"/>
          <w14:ligatures w14:val="none"/>
        </w:rPr>
        <w:t>GLAVA  XXII</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  PRESUDA</w:t>
      </w:r>
    </w:p>
    <w:p w14:paraId="35D1EED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Odjeljak 1 </w:t>
      </w:r>
      <w:proofErr w:type="gramStart"/>
      <w:r w:rsidRPr="002A673E">
        <w:rPr>
          <w:rFonts w:ascii="Source Sans Pro" w:eastAsia="Times New Roman" w:hAnsi="Source Sans Pro" w:cs="Times New Roman"/>
          <w:color w:val="47425D"/>
          <w:kern w:val="0"/>
          <w:sz w:val="24"/>
          <w:szCs w:val="24"/>
          <w:lang w:val="fr-FR" w:eastAsia="en-CA"/>
          <w14:ligatures w14:val="none"/>
        </w:rPr>
        <w:t>–  Izricanje</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presude</w:t>
      </w:r>
    </w:p>
    <w:p w14:paraId="51C42D3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lastRenderedPageBreak/>
        <w:t>Č</w:t>
      </w:r>
      <w:r w:rsidRPr="002A673E">
        <w:rPr>
          <w:rFonts w:ascii="Source Sans Pro" w:eastAsia="Times New Roman" w:hAnsi="Source Sans Pro" w:cs="Times New Roman"/>
          <w:color w:val="47425D"/>
          <w:kern w:val="0"/>
          <w:sz w:val="24"/>
          <w:szCs w:val="24"/>
          <w:lang w:val="fr-FR" w:eastAsia="en-CA"/>
          <w14:ligatures w14:val="none"/>
        </w:rPr>
        <w:t>lan 279.</w:t>
      </w:r>
    </w:p>
    <w:p w14:paraId="6E071D3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Izricanje i objavljivanje presude Presuda se izri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 i objavljuje u ime Bosne i Hercegovine.</w:t>
      </w:r>
    </w:p>
    <w:p w14:paraId="21F80A4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280.</w:t>
      </w:r>
    </w:p>
    <w:p w14:paraId="43AF8DE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Vezanost presude za optužbu</w:t>
      </w:r>
    </w:p>
    <w:p w14:paraId="40E49D2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Presuda se može odnositi samo na osobu koja je optužena i samo na djelo koje je predmet optužbe sadržane u potvr</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enoj, odnosno na glavnom pretresu izmijenjenoj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nici.</w:t>
      </w:r>
    </w:p>
    <w:p w14:paraId="1D6DDC2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Sud nije vezan za prijedloge tužioca u pogledu pravne ocjene djela.</w:t>
      </w:r>
    </w:p>
    <w:p w14:paraId="1AA2943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281.</w:t>
      </w:r>
    </w:p>
    <w:p w14:paraId="6A1DAF1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Dokazi na kojima se zasniva presuda</w:t>
      </w:r>
    </w:p>
    <w:p w14:paraId="0FD3EC4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(1)          Sud zasniva presudu samo na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injenicama i dokazima koji su izneseni na glavnom pretresu.</w:t>
      </w:r>
    </w:p>
    <w:p w14:paraId="501BA26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Sud je dužan savjesno ocijeniti svaki dokaz pojedina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 i u vezi s ostalim dokazima i na osnovu takve ocjene izvesti zaklju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ak je li neka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injenica dokazana.</w:t>
      </w:r>
    </w:p>
    <w:p w14:paraId="4F33128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Odjeljak 2 – Vrste presuda</w:t>
      </w:r>
    </w:p>
    <w:p w14:paraId="7559AFB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282.</w:t>
      </w:r>
    </w:p>
    <w:p w14:paraId="0CB6B29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Meritorne i procesne presude</w:t>
      </w:r>
    </w:p>
    <w:p w14:paraId="57EDD37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Presudom se optužba odbija ili se optuženi osloba</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a od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be ili se ogla</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ava krivim.</w:t>
      </w:r>
    </w:p>
    <w:p w14:paraId="59D69E8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Ako optužba obuhvata više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nih djela, u presudi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izre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 da li se i za koje djelo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ba odbija ili se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eni osloba</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a od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be ili se ogla</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ava krivim.</w:t>
      </w:r>
    </w:p>
    <w:p w14:paraId="198C652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283.</w:t>
      </w:r>
    </w:p>
    <w:p w14:paraId="3A11674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Presuda kojom se optužba odbija</w:t>
      </w:r>
    </w:p>
    <w:p w14:paraId="48B3EE0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Presudu kojom se optužba odbija, Sud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izre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w:t>
      </w:r>
    </w:p>
    <w:p w14:paraId="39BF5736" w14:textId="77777777" w:rsidR="002A673E" w:rsidRPr="002A673E" w:rsidRDefault="002A673E" w:rsidP="002A673E">
      <w:pPr>
        <w:numPr>
          <w:ilvl w:val="0"/>
          <w:numId w:val="31"/>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a) ako za presu</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enje Sud nije nadle</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an,</w:t>
      </w:r>
    </w:p>
    <w:p w14:paraId="7C819632" w14:textId="77777777" w:rsidR="002A673E" w:rsidRPr="002A673E" w:rsidRDefault="002A673E" w:rsidP="002A673E">
      <w:pPr>
        <w:numPr>
          <w:ilvl w:val="0"/>
          <w:numId w:val="31"/>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lastRenderedPageBreak/>
        <w:t>b) ako je Tužitelj od zapo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injanja pa do zavr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etka glavnog pretresa odustao od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nice,</w:t>
      </w:r>
    </w:p>
    <w:p w14:paraId="126BE55E" w14:textId="77777777" w:rsidR="002A673E" w:rsidRPr="002A673E" w:rsidRDefault="002A673E" w:rsidP="002A673E">
      <w:pPr>
        <w:numPr>
          <w:ilvl w:val="0"/>
          <w:numId w:val="31"/>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c) ako nije bilo potrebnog odobrenja ili ako je nadležni državni organ odustao od odobrenja,</w:t>
      </w:r>
    </w:p>
    <w:p w14:paraId="504AFB86" w14:textId="77777777" w:rsidR="002A673E" w:rsidRPr="002A673E" w:rsidRDefault="002A673E" w:rsidP="002A673E">
      <w:pPr>
        <w:numPr>
          <w:ilvl w:val="0"/>
          <w:numId w:val="31"/>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d) ako je optuženi za isto djelo ve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 pravomo</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no osu</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 oslobo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 od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be ili je postupak protiv njega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enjem pravomo</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no obustavljen, a ne radi se o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enju o obustavljanju postupka iz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326.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w:t>
      </w:r>
    </w:p>
    <w:p w14:paraId="67A01C3E" w14:textId="77777777" w:rsidR="002A673E" w:rsidRPr="002A673E" w:rsidRDefault="002A673E" w:rsidP="002A673E">
      <w:pPr>
        <w:numPr>
          <w:ilvl w:val="0"/>
          <w:numId w:val="31"/>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e) ako je optuženi aktom amnestije ili pomilovanja oslobo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 od gonjenja ili se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 gonjenje ne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poduzeti zbog zastarjelosti ili ako postoje druge okolnosti koje isklju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uju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 gonjenje.</w:t>
      </w:r>
    </w:p>
    <w:p w14:paraId="04686B3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proofErr w:type="gramStart"/>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w:t>
      </w:r>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284</w:t>
      </w:r>
      <w:proofErr w:type="gramEnd"/>
      <w:r w:rsidRPr="002A673E">
        <w:rPr>
          <w:rFonts w:ascii="Source Sans Pro" w:eastAsia="Times New Roman" w:hAnsi="Source Sans Pro" w:cs="Times New Roman"/>
          <w:color w:val="47425D"/>
          <w:kern w:val="0"/>
          <w:sz w:val="24"/>
          <w:szCs w:val="24"/>
          <w:lang w:eastAsia="en-CA"/>
          <w14:ligatures w14:val="none"/>
        </w:rPr>
        <w:t>.</w:t>
      </w:r>
    </w:p>
    <w:p w14:paraId="34E4E32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Presuda kojom se optuženi osloba</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 xml:space="preserve">a od </w:t>
      </w:r>
      <w:proofErr w:type="gramStart"/>
      <w:r w:rsidRPr="002A673E">
        <w:rPr>
          <w:rFonts w:ascii="Source Sans Pro" w:eastAsia="Times New Roman" w:hAnsi="Source Sans Pro" w:cs="Times New Roman"/>
          <w:color w:val="47425D"/>
          <w:kern w:val="0"/>
          <w:sz w:val="24"/>
          <w:szCs w:val="24"/>
          <w:lang w:eastAsia="en-CA"/>
          <w14:ligatures w14:val="none"/>
        </w:rPr>
        <w:t>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be</w:t>
      </w:r>
      <w:proofErr w:type="gramEnd"/>
    </w:p>
    <w:p w14:paraId="4BEB63C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Presudu kojom se optuženi osloba</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a od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be, Sud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izre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w:t>
      </w:r>
    </w:p>
    <w:p w14:paraId="205E9E02" w14:textId="77777777" w:rsidR="002A673E" w:rsidRPr="002A673E" w:rsidRDefault="002A673E" w:rsidP="002A673E">
      <w:pPr>
        <w:numPr>
          <w:ilvl w:val="0"/>
          <w:numId w:val="32"/>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a) ako djelo za koje se optuženi optužuje nije zakonom propisano kao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 djelo,</w:t>
      </w:r>
    </w:p>
    <w:p w14:paraId="68E083B9" w14:textId="77777777" w:rsidR="002A673E" w:rsidRPr="002A673E" w:rsidRDefault="002A673E" w:rsidP="002A673E">
      <w:pPr>
        <w:numPr>
          <w:ilvl w:val="0"/>
          <w:numId w:val="32"/>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b) ako postoje okolnosti koje isklju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uju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nu odgovornost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enog,</w:t>
      </w:r>
    </w:p>
    <w:p w14:paraId="082A379D" w14:textId="77777777" w:rsidR="002A673E" w:rsidRPr="002A673E" w:rsidRDefault="002A673E" w:rsidP="002A673E">
      <w:pPr>
        <w:numPr>
          <w:ilvl w:val="0"/>
          <w:numId w:val="32"/>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c) ako nije dokazano da je optuženi 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inio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 djelo za koje se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uje.</w:t>
      </w:r>
    </w:p>
    <w:p w14:paraId="56A4289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285.</w:t>
      </w:r>
    </w:p>
    <w:p w14:paraId="72B74A8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Presuda kojom se optuženi oglašava krivim</w:t>
      </w:r>
    </w:p>
    <w:p w14:paraId="7CB2228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(1)          U presudi kojom se optuženi oglašava krivim, Sud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izre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w:t>
      </w:r>
    </w:p>
    <w:p w14:paraId="58E3BC5B" w14:textId="77777777" w:rsidR="002A673E" w:rsidRPr="002A673E" w:rsidRDefault="002A673E" w:rsidP="002A673E">
      <w:pPr>
        <w:numPr>
          <w:ilvl w:val="0"/>
          <w:numId w:val="33"/>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a) za koje se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 djelo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enik ogla</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ava krivim, uz navo</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 xml:space="preserve">enje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injenica i okolnosti koje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ine obilje</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ja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djela, kao i onih od kojih ovisi primjena odre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ene odredbe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zakona,</w:t>
      </w:r>
    </w:p>
    <w:p w14:paraId="33BDE020" w14:textId="77777777" w:rsidR="002A673E" w:rsidRPr="002A673E" w:rsidRDefault="002A673E" w:rsidP="002A673E">
      <w:pPr>
        <w:numPr>
          <w:ilvl w:val="0"/>
          <w:numId w:val="33"/>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b) zakonski naziv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djela i koje su odredbe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zakona primijenjene,</w:t>
      </w:r>
    </w:p>
    <w:p w14:paraId="164C0923" w14:textId="77777777" w:rsidR="002A673E" w:rsidRPr="002A673E" w:rsidRDefault="002A673E" w:rsidP="002A673E">
      <w:pPr>
        <w:numPr>
          <w:ilvl w:val="0"/>
          <w:numId w:val="33"/>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c) kakva se kazna izri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enom ili se po odredbama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zakona osloba</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a od kazne, d) odluku o uvjetnoj osudi,</w:t>
      </w:r>
    </w:p>
    <w:p w14:paraId="7E075190" w14:textId="77777777" w:rsidR="002A673E" w:rsidRPr="002A673E" w:rsidRDefault="002A673E" w:rsidP="002A673E">
      <w:pPr>
        <w:numPr>
          <w:ilvl w:val="0"/>
          <w:numId w:val="33"/>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e) odluku o mjerama sigurnosti, o oduzimanju imovinske koristi i odluku o vra</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anju predmeta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74.) ako predmeti do tada nisu vra</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eni vlasniku, odnosno 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atelju,</w:t>
      </w:r>
    </w:p>
    <w:p w14:paraId="79D0F6F2" w14:textId="77777777" w:rsidR="002A673E" w:rsidRPr="002A673E" w:rsidRDefault="002A673E" w:rsidP="002A673E">
      <w:pPr>
        <w:numPr>
          <w:ilvl w:val="0"/>
          <w:numId w:val="33"/>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f) odluku o ura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unavanju pritvora ili ve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 izdr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ane kazne,</w:t>
      </w:r>
    </w:p>
    <w:p w14:paraId="609EA902" w14:textId="77777777" w:rsidR="002A673E" w:rsidRPr="002A673E" w:rsidRDefault="002A673E" w:rsidP="002A673E">
      <w:pPr>
        <w:numPr>
          <w:ilvl w:val="0"/>
          <w:numId w:val="33"/>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g) odluku o troškovima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postupka, o imovinskopravnom zahtjevu, kao i o tome da se pravomo</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na presuda ima objaviti putem sredstava javnog informiranja.</w:t>
      </w:r>
    </w:p>
    <w:p w14:paraId="41C69EB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Ako je optuženom izre</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ena nov</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ana kazna, u presudi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odrediti rok u kojem se nov</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ana kazna ima platiti i na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 zamjene izvr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enja nov</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ane kazne u slu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aju da se nov</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ana kazna ne plati.</w:t>
      </w:r>
    </w:p>
    <w:p w14:paraId="7BC4EA3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lastRenderedPageBreak/>
        <w:t>Odjeljak 3 – Objavljivanje presude</w:t>
      </w:r>
    </w:p>
    <w:p w14:paraId="4C5B12B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286.</w:t>
      </w:r>
    </w:p>
    <w:p w14:paraId="5CEA716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Vrijeme i mjesto objavljivanja presude (1) Pošto je presuda izre</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ena, Sud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je odmah objaviti. Ako Sud nije u mogu</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nosti da istog dana po zavr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etku glavnog pretresa izrekne presudu, odlo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it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objavljivanje presude najvi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e za </w:t>
      </w:r>
      <w:proofErr w:type="gramStart"/>
      <w:r w:rsidRPr="002A673E">
        <w:rPr>
          <w:rFonts w:ascii="Source Sans Pro" w:eastAsia="Times New Roman" w:hAnsi="Source Sans Pro" w:cs="Times New Roman"/>
          <w:color w:val="47425D"/>
          <w:kern w:val="0"/>
          <w:sz w:val="24"/>
          <w:szCs w:val="24"/>
          <w:lang w:eastAsia="en-CA"/>
          <w14:ligatures w14:val="none"/>
        </w:rPr>
        <w:t>tri</w:t>
      </w:r>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dana</w:t>
      </w:r>
      <w:proofErr w:type="gramEnd"/>
      <w:r w:rsidRPr="002A673E">
        <w:rPr>
          <w:rFonts w:ascii="Source Sans Pro" w:eastAsia="Times New Roman" w:hAnsi="Source Sans Pro" w:cs="Times New Roman"/>
          <w:color w:val="47425D"/>
          <w:kern w:val="0"/>
          <w:sz w:val="24"/>
          <w:szCs w:val="24"/>
          <w:lang w:eastAsia="en-CA"/>
          <w14:ligatures w14:val="none"/>
        </w:rPr>
        <w:t xml:space="preserve"> i odredit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vrijeme i mjesto objavljivanja presude.</w:t>
      </w:r>
    </w:p>
    <w:p w14:paraId="290DD56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(2) Sud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u prisutnosti stranaka, branitelja, zakonskih zastupnika i punomo</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nika javno pro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itati izreku i priop</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iti ukratko razloge presude.</w:t>
      </w:r>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(3) Objavljivanje presude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izvr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iti i kad stranka, branitelj, zakonski zastupnik ili punomo</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nik nije prisutan. Sud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odlu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iti da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enom koji je odsutan, presudu usmeno priop</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 sudija, odnosno predsjednik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a ili da mu se presuda samo dostavi.</w:t>
      </w:r>
    </w:p>
    <w:p w14:paraId="12C0F82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(4)          Ako je javnost na glavnom pretresu bila isklju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ena, izreka presude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uvijek pro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itati u javnom zasjedanju.</w:t>
      </w:r>
    </w:p>
    <w:p w14:paraId="0FFDF12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e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odlu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iti ho</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li i koliko isklju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iti javnost prilikom objavljivanja razloga presude.</w:t>
      </w:r>
    </w:p>
    <w:p w14:paraId="1C1922F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(5)          Svi prisutni saslušat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e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itanje izreke presude stoje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w:t>
      </w:r>
    </w:p>
    <w:p w14:paraId="0B5FF1C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287.</w:t>
      </w:r>
    </w:p>
    <w:p w14:paraId="7ACACC5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Pritvor nakon izricanja presude</w:t>
      </w:r>
    </w:p>
    <w:p w14:paraId="510DDAC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Za odre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ivanje, produ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enje ili ukidanje pritvora poslije objavljivanja presude primjenjivat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e se odredba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138.</w:t>
      </w:r>
    </w:p>
    <w:p w14:paraId="1B8FE97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ovog zakona.</w:t>
      </w:r>
    </w:p>
    <w:p w14:paraId="7AFCC29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288.</w:t>
      </w:r>
    </w:p>
    <w:p w14:paraId="4DC1E97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Pouka o pravu na žalbu i druga upozorenja</w:t>
      </w:r>
    </w:p>
    <w:p w14:paraId="2325F5D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Po objavljivanju presude, sudija odnosno predsjednik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a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pou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iti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enog i 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enog o pravu na </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albu, kao i o pravu na odgovor na </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albu.</w:t>
      </w:r>
    </w:p>
    <w:p w14:paraId="0253EAE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Ako je optuženom izre</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ena uvjetna osuda, upozorit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ga sudija, odnosno predsjednik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a na zna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aj uvjetne osude i na uvjete kojih se mora pridr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avati.</w:t>
      </w:r>
    </w:p>
    <w:p w14:paraId="68677E8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(3)          Sudija, odnosno predsjednik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a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upozoriti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enog da do pravomo</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nog okon</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anja postupka obavijesti Sud o svakoj promjeni adrese.</w:t>
      </w:r>
    </w:p>
    <w:p w14:paraId="656ED0D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lastRenderedPageBreak/>
        <w:t>Odjeljak 4 – Pismena izrada i dostavljanje presude</w:t>
      </w:r>
    </w:p>
    <w:p w14:paraId="674FF03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289.</w:t>
      </w:r>
    </w:p>
    <w:p w14:paraId="00BEB1A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Pismena izrada presude (1) Presuda koja je objavljena mora se pismeno izraditi u roku od 15 dana po objavljivanju, a u složenim stvarima, izuzetno u roku od 30 dana. Ako presuda nije izra</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ena u tim rokovima, sudija, odnosno predsjednik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a je </w:t>
      </w:r>
      <w:proofErr w:type="gramStart"/>
      <w:r w:rsidRPr="002A673E">
        <w:rPr>
          <w:rFonts w:ascii="Source Sans Pro" w:eastAsia="Times New Roman" w:hAnsi="Source Sans Pro" w:cs="Times New Roman"/>
          <w:color w:val="47425D"/>
          <w:kern w:val="0"/>
          <w:sz w:val="24"/>
          <w:szCs w:val="24"/>
          <w:lang w:val="fr-FR" w:eastAsia="en-CA"/>
          <w14:ligatures w14:val="none"/>
        </w:rPr>
        <w:t>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an</w:t>
      </w:r>
      <w:r w:rsidRPr="002A673E">
        <w:rPr>
          <w:rFonts w:ascii="Source Sans Pro" w:eastAsia="Times New Roman" w:hAnsi="Source Sans Pro" w:cs="Source Sans Pro"/>
          <w:color w:val="47425D"/>
          <w:kern w:val="0"/>
          <w:sz w:val="24"/>
          <w:szCs w:val="24"/>
          <w:lang w:val="fr-FR" w:eastAsia="en-CA"/>
          <w14:ligatures w14:val="none"/>
        </w:rPr>
        <w:t> </w:t>
      </w:r>
      <w:r w:rsidRPr="002A673E">
        <w:rPr>
          <w:rFonts w:ascii="Source Sans Pro" w:eastAsia="Times New Roman" w:hAnsi="Source Sans Pro" w:cs="Times New Roman"/>
          <w:color w:val="47425D"/>
          <w:kern w:val="0"/>
          <w:sz w:val="24"/>
          <w:szCs w:val="24"/>
          <w:lang w:val="fr-FR" w:eastAsia="en-CA"/>
          <w14:ligatures w14:val="none"/>
        </w:rPr>
        <w:t xml:space="preserve"> obavijestiti</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predsjednika Suda zbog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ega to nije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injeno. Predsjednik Suda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po potrebi, poduzeti mjere da se presuda </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to prije izradi.</w:t>
      </w:r>
    </w:p>
    <w:p w14:paraId="2EB2982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Presudu potpisuju sudija, odnosno predsjednik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i zapisni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ar.</w:t>
      </w:r>
    </w:p>
    <w:p w14:paraId="14830DD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(3)          Ovjereni prijepis presude dostavit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itelju i 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enom, a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enom i branitelju saglasno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lanu 171.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 Ako se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eni nalazi u pritvoru, ovjereni prijepisi presude moraju biti dostavljeni u rokovima iz stava 1.</w:t>
      </w:r>
    </w:p>
    <w:p w14:paraId="02B7E7D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lana.</w:t>
      </w:r>
    </w:p>
    <w:p w14:paraId="6446BBD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(4)          Optuženom i ošte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enom dostavit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se i pouka o pravu na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albu.</w:t>
      </w:r>
    </w:p>
    <w:p w14:paraId="08A0682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(5)          Ovjereni prijepis presude Sud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s poukom o pravu </w:t>
      </w:r>
      <w:proofErr w:type="gramStart"/>
      <w:r w:rsidRPr="002A673E">
        <w:rPr>
          <w:rFonts w:ascii="Source Sans Pro" w:eastAsia="Times New Roman" w:hAnsi="Source Sans Pro" w:cs="Times New Roman"/>
          <w:color w:val="47425D"/>
          <w:kern w:val="0"/>
          <w:sz w:val="24"/>
          <w:szCs w:val="24"/>
          <w:lang w:val="fr-FR" w:eastAsia="en-CA"/>
          <w14:ligatures w14:val="none"/>
        </w:rPr>
        <w:t>na</w:t>
      </w:r>
      <w:r w:rsidRPr="002A673E">
        <w:rPr>
          <w:rFonts w:ascii="Source Sans Pro" w:eastAsia="Times New Roman" w:hAnsi="Source Sans Pro" w:cs="Source Sans Pro"/>
          <w:color w:val="47425D"/>
          <w:kern w:val="0"/>
          <w:sz w:val="24"/>
          <w:szCs w:val="24"/>
          <w:lang w:val="fr-FR" w:eastAsia="en-CA"/>
          <w14:ligatures w14:val="none"/>
        </w:rPr>
        <w:t> </w:t>
      </w:r>
      <w:r w:rsidRPr="002A673E">
        <w:rPr>
          <w:rFonts w:ascii="Source Sans Pro" w:eastAsia="Times New Roman" w:hAnsi="Source Sans Pro" w:cs="Times New Roman"/>
          <w:color w:val="47425D"/>
          <w:kern w:val="0"/>
          <w:sz w:val="24"/>
          <w:szCs w:val="24"/>
          <w:lang w:val="fr-FR" w:eastAsia="en-CA"/>
          <w14:ligatures w14:val="none"/>
        </w:rPr>
        <w:t xml:space="preserve">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albu</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dostaviti osobi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iji je predmet oduzet tom presudom, kao i pravnoj osobi kojoj je izre</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eno oduzimanje imovinske koristi. Pravomo</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na presuda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dostaviti 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enom.</w:t>
      </w:r>
    </w:p>
    <w:p w14:paraId="0CC7A45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290.</w:t>
      </w:r>
    </w:p>
    <w:p w14:paraId="61F7613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Sadržaj presude</w:t>
      </w:r>
    </w:p>
    <w:p w14:paraId="6A5A224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Pismeno izra</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ena presuda mora potpuno odgovarati presudi koja je objavljena. Presuda mora imati uvod, izreku i obrazlo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enje. (2) Uvod presude </w:t>
      </w:r>
      <w:proofErr w:type="gramStart"/>
      <w:r w:rsidRPr="002A673E">
        <w:rPr>
          <w:rFonts w:ascii="Source Sans Pro" w:eastAsia="Times New Roman" w:hAnsi="Source Sans Pro" w:cs="Times New Roman"/>
          <w:color w:val="47425D"/>
          <w:kern w:val="0"/>
          <w:sz w:val="24"/>
          <w:szCs w:val="24"/>
          <w:lang w:val="fr-FR" w:eastAsia="en-CA"/>
          <w14:ligatures w14:val="none"/>
        </w:rPr>
        <w:t>sadr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nazna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enje da se presuda izri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 u ime Bosne i</w:t>
      </w:r>
      <w:r w:rsidRPr="002A673E">
        <w:rPr>
          <w:rFonts w:ascii="Source Sans Pro" w:eastAsia="Times New Roman" w:hAnsi="Source Sans Pro" w:cs="Source Sans Pro"/>
          <w:color w:val="47425D"/>
          <w:kern w:val="0"/>
          <w:sz w:val="24"/>
          <w:szCs w:val="24"/>
          <w:lang w:val="fr-FR" w:eastAsia="en-CA"/>
          <w14:ligatures w14:val="none"/>
        </w:rPr>
        <w:t> </w:t>
      </w:r>
      <w:r w:rsidRPr="002A673E">
        <w:rPr>
          <w:rFonts w:ascii="Source Sans Pro" w:eastAsia="Times New Roman" w:hAnsi="Source Sans Pro" w:cs="Times New Roman"/>
          <w:color w:val="47425D"/>
          <w:kern w:val="0"/>
          <w:sz w:val="24"/>
          <w:szCs w:val="24"/>
          <w:lang w:val="fr-FR" w:eastAsia="en-CA"/>
          <w14:ligatures w14:val="none"/>
        </w:rPr>
        <w:t xml:space="preserve"> Hercegovine, naziv Suda, ime i prezime predsjednika i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lanova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i zapisni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ara, ime i prezime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enog,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 djelo za koje je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 i da li je bio prisutan na glavnom pretresu, dan glavnog pretresa i da li je glavni pretres bio javan, ime i prezime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itelja, branitelja, zakonskog zastupnika i punomo</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nika koji su bili prisutni na glavnom pretresu i dan objavljivanja izre</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ene presude.</w:t>
      </w:r>
    </w:p>
    <w:p w14:paraId="1EE1AB5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Izreka presude sadrži osobne podatke o optuženom i odluku kojom se optuženi oglašava krivim za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 djelo za koje je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 ili kojom se osloba</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a od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be za to djelo ili kojom se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ba odbija.</w:t>
      </w:r>
    </w:p>
    <w:p w14:paraId="52775FF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(4)          Ako je optuženi oglašen krivim, izreka presude mora obuhvatiti potrebne podatke iz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285.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 a ako je oslobo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 od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be ili je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ba odbijena, izreka presude </w:t>
      </w:r>
      <w:r w:rsidRPr="002A673E">
        <w:rPr>
          <w:rFonts w:ascii="Source Sans Pro" w:eastAsia="Times New Roman" w:hAnsi="Source Sans Pro" w:cs="Times New Roman"/>
          <w:color w:val="47425D"/>
          <w:kern w:val="0"/>
          <w:sz w:val="24"/>
          <w:szCs w:val="24"/>
          <w:lang w:val="fr-FR" w:eastAsia="en-CA"/>
          <w14:ligatures w14:val="none"/>
        </w:rPr>
        <w:lastRenderedPageBreak/>
        <w:t>mora obuhvatiti opis djela za koje je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 i odluku o tro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kovima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postupka i imovinskopravnom zahtjevu, ako je bio postavljen.</w:t>
      </w:r>
    </w:p>
    <w:p w14:paraId="48A8FFB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(5)          U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aju stjecaja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nih djela Sud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u izreku presude unijeti kazne utvr</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ene za svako pojedina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 djelo, a zatim jedinstvenu kaznu koja je izre</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ena za sva djela u stjecaju.</w:t>
      </w:r>
    </w:p>
    <w:p w14:paraId="1665D9E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(6)          U obrazloženju presude Sud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iznijeti razloge za svaku ta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ku presude.</w:t>
      </w:r>
    </w:p>
    <w:p w14:paraId="5C6654E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(7)          Sud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 xml:space="preserve">eno i potpuno iznijeti koje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injenice i iz kojih razloga uzima kao dokazane ili nedokazane, daju</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i naro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ito ocjenu vjerodostojnosti protivrje</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nih dokaza, iz kojih razloga nije uva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io pojedine prijedloge stranaka, iz kojih razloga je odlu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io da se ne saslu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a neposredno svjedok ili vje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tak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iji je iskaz pro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itan, kojim razlozima se rukovodio pri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avanju pravnih pitanja, a naro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ito pri utvr</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ivanju da li postoji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 djelo i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na odgovornost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enog i pri primjenjivanju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enih odredaba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zakona na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enog i njegovo djelo.</w:t>
      </w:r>
    </w:p>
    <w:p w14:paraId="5CD3184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(8)          Ako je optuženom izre</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ena kazna, u obrazlo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enju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se navesti koje je okolnosti Sud uzeo u obzir pri odmjeravanju kazne. Sud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posebno obrazlo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iti kojim se razlozima rukovodio pri odluci da kaznu treba ubla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iti ili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enog osloboditi od kazne ili izre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i uvjetnu osudu ili da treba izre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i mjeru sigurnosti ili oduzimanje imovinske koristi.</w:t>
      </w:r>
    </w:p>
    <w:p w14:paraId="29571BC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(9)          Ako se optuženi osloba</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a od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be, u obrazlo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enju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naro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ito navesti iz kojih se razloga iz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284.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 to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ini.</w:t>
      </w:r>
    </w:p>
    <w:p w14:paraId="0DD1A62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(10)        U obrazloženju presude kojom se optužba odbija Sud se ne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upu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tati u ocjenu glavne stvari, nego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ograni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iti samo na razloge za odbijanje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be.</w:t>
      </w:r>
    </w:p>
    <w:p w14:paraId="3EDF8EC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291.</w:t>
      </w:r>
    </w:p>
    <w:p w14:paraId="2175C1D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Ispravke u presudi</w:t>
      </w:r>
    </w:p>
    <w:p w14:paraId="3D9907A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Pogreške u imenima i brojevima, kao i druge 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igledne pogre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ke u pisanju i ra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unanju, nedostatke u obliku i nesaglasnosti pismeno izra</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 xml:space="preserve">ene presude s izvornikom ispravit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posebnim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enjem, sudija odnosno predsjednik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na zahtjev stranke i branitelja ili po slu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benoj 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nosti. (2) Ako postoji nesaglasnost izme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u pismeno izra</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 xml:space="preserve">ene presude i njenog izvornika u pogledu podataka iz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lana 285.</w:t>
      </w:r>
    </w:p>
    <w:p w14:paraId="32C7694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proofErr w:type="gramStart"/>
      <w:r w:rsidRPr="002A673E">
        <w:rPr>
          <w:rFonts w:ascii="Source Sans Pro" w:eastAsia="Times New Roman" w:hAnsi="Source Sans Pro" w:cs="Times New Roman"/>
          <w:color w:val="47425D"/>
          <w:kern w:val="0"/>
          <w:sz w:val="24"/>
          <w:szCs w:val="24"/>
          <w:lang w:val="fr-FR" w:eastAsia="en-CA"/>
          <w14:ligatures w14:val="none"/>
        </w:rPr>
        <w:t>stava</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1. </w:t>
      </w:r>
      <w:proofErr w:type="gramStart"/>
      <w:r w:rsidRPr="002A673E">
        <w:rPr>
          <w:rFonts w:ascii="Source Sans Pro" w:eastAsia="Times New Roman" w:hAnsi="Source Sans Pro" w:cs="Times New Roman"/>
          <w:color w:val="47425D"/>
          <w:kern w:val="0"/>
          <w:sz w:val="24"/>
          <w:szCs w:val="24"/>
          <w:lang w:val="fr-FR" w:eastAsia="en-CA"/>
          <w14:ligatures w14:val="none"/>
        </w:rPr>
        <w:t>ta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ke</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a. do e. i ta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ke g. ovog zakona,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enje o ispravci dostavit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se osobama iz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289.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 U tom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aju rok za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albu protiv presude te</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 od dana dostavljanja tog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enja, protiv koga posebna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alba nije dopu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tena.</w:t>
      </w:r>
    </w:p>
    <w:p w14:paraId="271DEFC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GLAVA XXIII – REDOVNI PRAVNI LIJEKOVI</w:t>
      </w:r>
    </w:p>
    <w:p w14:paraId="4284873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lastRenderedPageBreak/>
        <w:t xml:space="preserve">Odjeljak 1 </w:t>
      </w:r>
      <w:proofErr w:type="gramStart"/>
      <w:r w:rsidRPr="002A673E">
        <w:rPr>
          <w:rFonts w:ascii="Source Sans Pro" w:eastAsia="Times New Roman" w:hAnsi="Source Sans Pro" w:cs="Times New Roman"/>
          <w:color w:val="47425D"/>
          <w:kern w:val="0"/>
          <w:sz w:val="24"/>
          <w:szCs w:val="24"/>
          <w:lang w:val="fr-FR" w:eastAsia="en-CA"/>
          <w14:ligatures w14:val="none"/>
        </w:rPr>
        <w:t>–  Žalba</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na prvostepenu presudu</w:t>
      </w:r>
    </w:p>
    <w:p w14:paraId="71447F0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292.</w:t>
      </w:r>
    </w:p>
    <w:p w14:paraId="6BCB24C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Pravo na žalbu i rok</w:t>
      </w:r>
    </w:p>
    <w:p w14:paraId="6B4E1D3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Protiv presude donesene u prvom stepenu može se podnijeti žalba u roku od 15 dana od dana dostavljanja prijepisa presude.</w:t>
      </w:r>
    </w:p>
    <w:p w14:paraId="2EC4834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U složenim stvarima, na zahtijev stranaka i branitelja, Sud može produžiti rok za žalbu najduže za 15 dana.</w:t>
      </w:r>
    </w:p>
    <w:p w14:paraId="43EC233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(3)          Do odluke Suda o zahtjevu iz stava 2.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ne te</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e rok za </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albu.</w:t>
      </w:r>
    </w:p>
    <w:p w14:paraId="550FBD3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(4)          Blagovremeno podnesena žalba odlaže izvršenje presude.</w:t>
      </w:r>
    </w:p>
    <w:p w14:paraId="57DA9E5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293.</w:t>
      </w:r>
    </w:p>
    <w:p w14:paraId="78F9C57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Subjekti žalbe</w:t>
      </w:r>
    </w:p>
    <w:p w14:paraId="2118B60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Žalbu mogu podnijeti stranke, branitelj i ošte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eni.</w:t>
      </w:r>
    </w:p>
    <w:p w14:paraId="4C0CF28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U korist optuženog žalbu mogu podnijeti zakonski zastupnik, bra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ni, odnosno vanbra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ni drug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enog, roditelj ili dijete i usvojitelj odnosno usvojenik. Rok za </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albu i u tom slu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aju te</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 od dana kad je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enom ili njegovom branitelju dostavljen prijepis presude.</w:t>
      </w:r>
    </w:p>
    <w:p w14:paraId="27C01A4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(3)          Tužitelj može podnijeti žalbu kako na štetu tako i u korist optuženog.</w:t>
      </w:r>
    </w:p>
    <w:p w14:paraId="0FBCE05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(4)          Ošte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eni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pobijati presudu samo zbog odluke Suda o tro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kovima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postupka i odluke o imovinskopravnom zahtjevu.</w:t>
      </w:r>
    </w:p>
    <w:p w14:paraId="5BF785E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(5)          Žalbu može podnijeti i osoba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iji je predmet oduzet ili od koje je oduzeta imovinska korist pribavljena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nim djelom.</w:t>
      </w:r>
    </w:p>
    <w:p w14:paraId="41D8EB6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(6)          Branitelj i osobe iz stava 2.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lana mogu podnijeti </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albu i bez naro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itog ovla</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tenja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enog, ali ne i protiv njegove volje </w:t>
      </w:r>
      <w:r w:rsidRPr="002A673E">
        <w:rPr>
          <w:rFonts w:ascii="Source Sans Pro" w:eastAsia="Times New Roman" w:hAnsi="Source Sans Pro" w:cs="Source Sans Pro"/>
          <w:color w:val="47425D"/>
          <w:kern w:val="0"/>
          <w:sz w:val="24"/>
          <w:szCs w:val="24"/>
          <w:lang w:eastAsia="en-CA"/>
          <w14:ligatures w14:val="none"/>
        </w:rPr>
        <w:t>–</w:t>
      </w:r>
      <w:r w:rsidRPr="002A673E">
        <w:rPr>
          <w:rFonts w:ascii="Source Sans Pro" w:eastAsia="Times New Roman" w:hAnsi="Source Sans Pro" w:cs="Times New Roman"/>
          <w:color w:val="47425D"/>
          <w:kern w:val="0"/>
          <w:sz w:val="24"/>
          <w:szCs w:val="24"/>
          <w:lang w:eastAsia="en-CA"/>
          <w14:ligatures w14:val="none"/>
        </w:rPr>
        <w:t xml:space="preserve"> osim ako je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enom izre</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ena kazna dugotrajnog zatvora.</w:t>
      </w:r>
    </w:p>
    <w:p w14:paraId="39CA906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294.</w:t>
      </w:r>
    </w:p>
    <w:p w14:paraId="2B1280A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Odricanje i odustajanje od žalbe (1) Optuženi se može odre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i prava na </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albu samo nakon </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to mu je presuda dostavljena.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eni se i prije toga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odre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i prava na </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albu ako se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itelj </w:t>
      </w:r>
      <w:r w:rsidRPr="002A673E">
        <w:rPr>
          <w:rFonts w:ascii="Source Sans Pro" w:eastAsia="Times New Roman" w:hAnsi="Source Sans Pro" w:cs="Times New Roman"/>
          <w:color w:val="47425D"/>
          <w:kern w:val="0"/>
          <w:sz w:val="24"/>
          <w:szCs w:val="24"/>
          <w:lang w:eastAsia="en-CA"/>
          <w14:ligatures w14:val="none"/>
        </w:rPr>
        <w:lastRenderedPageBreak/>
        <w:t xml:space="preserve">odrekao prava na </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albu, osim ako bi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eni po presudi imao da izdr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ava kaznu zatvora. Do dono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enja odluke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a apelacionog odjeljenja,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eni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odustati od ve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 podnesene </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albe.</w:t>
      </w:r>
    </w:p>
    <w:p w14:paraId="7FDF751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Tužitelj se može odre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i prava na </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albu od trenutka objavljivanja presude pa do isteka roka za podno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enje </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albe, a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do dono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enja odluke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a apelacionog odjeljenja odustati od ve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 podnesene </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albe.</w:t>
      </w:r>
    </w:p>
    <w:p w14:paraId="3A9AEF8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(3)          Odricanje i odustajanje od žalbe ne može se opozvati.</w:t>
      </w:r>
    </w:p>
    <w:p w14:paraId="64E5077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295.</w:t>
      </w:r>
    </w:p>
    <w:p w14:paraId="415BEA6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Sadržaj žalbe i otklanjanje nedostataka žalbe</w:t>
      </w:r>
    </w:p>
    <w:p w14:paraId="7E3CFFA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w:t>
      </w:r>
    </w:p>
    <w:p w14:paraId="0529BD3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Žalba treba sadržavati:</w:t>
      </w:r>
    </w:p>
    <w:p w14:paraId="2D4D6690" w14:textId="77777777" w:rsidR="002A673E" w:rsidRPr="002A673E" w:rsidRDefault="002A673E" w:rsidP="002A673E">
      <w:pPr>
        <w:numPr>
          <w:ilvl w:val="0"/>
          <w:numId w:val="34"/>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a) ozna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enje presude protiv koje se podnosi </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alba (naziv Suda, broj i datum presude), b) osnov za pobijanje presude,</w:t>
      </w:r>
    </w:p>
    <w:p w14:paraId="0D646BE5" w14:textId="77777777" w:rsidR="002A673E" w:rsidRPr="002A673E" w:rsidRDefault="002A673E" w:rsidP="002A673E">
      <w:pPr>
        <w:numPr>
          <w:ilvl w:val="0"/>
          <w:numId w:val="34"/>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c) obrazloženje žalbe,</w:t>
      </w:r>
    </w:p>
    <w:p w14:paraId="608BF1E7" w14:textId="77777777" w:rsidR="002A673E" w:rsidRPr="002A673E" w:rsidRDefault="002A673E" w:rsidP="002A673E">
      <w:pPr>
        <w:numPr>
          <w:ilvl w:val="0"/>
          <w:numId w:val="34"/>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d) prijedlog da se pobijena presuda potpuno ili djelimi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 ukine ili preina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w:t>
      </w:r>
    </w:p>
    <w:p w14:paraId="73CC1038" w14:textId="77777777" w:rsidR="002A673E" w:rsidRPr="002A673E" w:rsidRDefault="002A673E" w:rsidP="002A673E">
      <w:pPr>
        <w:numPr>
          <w:ilvl w:val="0"/>
          <w:numId w:val="34"/>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e) potpis osobe koja podnosi žalbu.</w:t>
      </w:r>
    </w:p>
    <w:p w14:paraId="7697245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w:t>
      </w:r>
    </w:p>
    <w:p w14:paraId="1F5ACC8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(2)          Ako je žalbu podnio optuženi ili druga osoba iz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293. </w:t>
      </w:r>
      <w:proofErr w:type="gramStart"/>
      <w:r w:rsidRPr="002A673E">
        <w:rPr>
          <w:rFonts w:ascii="Source Sans Pro" w:eastAsia="Times New Roman" w:hAnsi="Source Sans Pro" w:cs="Times New Roman"/>
          <w:color w:val="47425D"/>
          <w:kern w:val="0"/>
          <w:sz w:val="24"/>
          <w:szCs w:val="24"/>
          <w:lang w:val="fr-FR" w:eastAsia="en-CA"/>
          <w14:ligatures w14:val="none"/>
        </w:rPr>
        <w:t>stav</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2.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 a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eni nema branitelja ili ako je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albu podnio 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eni koji nema punomo</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nika, a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alba nije sastavljena u skladu s odredbama stava 1.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Sud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pozvati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alitelja da u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 xml:space="preserve">enom roku dopuni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albu pismenim podneskom ili usmeno na zapisniku kod Suda. Ako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alitelj ne postupi po ovom pozivu, Sud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odbaciti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albu ako ne sadr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i podatke iz stava 1. </w:t>
      </w:r>
      <w:proofErr w:type="gramStart"/>
      <w:r w:rsidRPr="002A673E">
        <w:rPr>
          <w:rFonts w:ascii="Source Sans Pro" w:eastAsia="Times New Roman" w:hAnsi="Source Sans Pro" w:cs="Times New Roman"/>
          <w:color w:val="47425D"/>
          <w:kern w:val="0"/>
          <w:sz w:val="24"/>
          <w:szCs w:val="24"/>
          <w:lang w:val="fr-FR" w:eastAsia="en-CA"/>
          <w14:ligatures w14:val="none"/>
        </w:rPr>
        <w:t>ta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ke</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b., c. i</w:t>
      </w:r>
      <w:r w:rsidRPr="002A673E">
        <w:rPr>
          <w:rFonts w:ascii="Source Sans Pro" w:eastAsia="Times New Roman" w:hAnsi="Source Sans Pro" w:cs="Source Sans Pro"/>
          <w:color w:val="47425D"/>
          <w:kern w:val="0"/>
          <w:sz w:val="24"/>
          <w:szCs w:val="24"/>
          <w:lang w:val="fr-FR" w:eastAsia="en-CA"/>
          <w14:ligatures w14:val="none"/>
        </w:rPr>
        <w:t> </w:t>
      </w:r>
      <w:r w:rsidRPr="002A673E">
        <w:rPr>
          <w:rFonts w:ascii="Source Sans Pro" w:eastAsia="Times New Roman" w:hAnsi="Source Sans Pro" w:cs="Times New Roman"/>
          <w:color w:val="47425D"/>
          <w:kern w:val="0"/>
          <w:sz w:val="24"/>
          <w:szCs w:val="24"/>
          <w:lang w:val="fr-FR" w:eastAsia="en-CA"/>
          <w14:ligatures w14:val="none"/>
        </w:rPr>
        <w:t xml:space="preserve"> e. ovog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a ako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alba ne sadr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i podatak iz stava 1.  </w:t>
      </w:r>
      <w:proofErr w:type="gramStart"/>
      <w:r w:rsidRPr="002A673E">
        <w:rPr>
          <w:rFonts w:ascii="Source Sans Pro" w:eastAsia="Times New Roman" w:hAnsi="Source Sans Pro" w:cs="Times New Roman"/>
          <w:color w:val="47425D"/>
          <w:kern w:val="0"/>
          <w:sz w:val="24"/>
          <w:szCs w:val="24"/>
          <w:lang w:val="fr-FR" w:eastAsia="en-CA"/>
          <w14:ligatures w14:val="none"/>
        </w:rPr>
        <w:t>ta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ke</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a. ovog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w:t>
      </w:r>
      <w:r w:rsidRPr="002A673E">
        <w:rPr>
          <w:rFonts w:ascii="Source Sans Pro" w:eastAsia="Times New Roman" w:hAnsi="Source Sans Pro" w:cs="Source Sans Pro"/>
          <w:color w:val="47425D"/>
          <w:kern w:val="0"/>
          <w:sz w:val="24"/>
          <w:szCs w:val="24"/>
          <w:lang w:val="fr-FR" w:eastAsia="en-CA"/>
          <w14:ligatures w14:val="none"/>
        </w:rPr>
        <w:t>–</w:t>
      </w:r>
      <w:r w:rsidRPr="002A673E">
        <w:rPr>
          <w:rFonts w:ascii="Source Sans Pro" w:eastAsia="Times New Roman" w:hAnsi="Source Sans Pro" w:cs="Times New Roman"/>
          <w:color w:val="47425D"/>
          <w:kern w:val="0"/>
          <w:sz w:val="24"/>
          <w:szCs w:val="24"/>
          <w:lang w:val="fr-FR" w:eastAsia="en-CA"/>
          <w14:ligatures w14:val="none"/>
        </w:rPr>
        <w:t xml:space="preserve"> odbacit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je ako se ne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e utvrditi na koju se presudu odnosi. Ako je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alba podnesena u korist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enog, dostavit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apelacionom odjeljenju ako se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e utvrditi na koju se presudu odnosi, a odbacit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ako se to ne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utvrditi.</w:t>
      </w:r>
    </w:p>
    <w:p w14:paraId="7965B25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Ako je žalbu podnio ošte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eni koji ima punomo</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nika ili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itelj, a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alba ne sadr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i podatke iz stava 1. </w:t>
      </w:r>
      <w:proofErr w:type="gramStart"/>
      <w:r w:rsidRPr="002A673E">
        <w:rPr>
          <w:rFonts w:ascii="Source Sans Pro" w:eastAsia="Times New Roman" w:hAnsi="Source Sans Pro" w:cs="Times New Roman"/>
          <w:color w:val="47425D"/>
          <w:kern w:val="0"/>
          <w:sz w:val="24"/>
          <w:szCs w:val="24"/>
          <w:lang w:val="fr-FR" w:eastAsia="en-CA"/>
          <w14:ligatures w14:val="none"/>
        </w:rPr>
        <w:t>ta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ke</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b., c. i</w:t>
      </w:r>
    </w:p>
    <w:p w14:paraId="4D78404C" w14:textId="77777777" w:rsidR="002A673E" w:rsidRPr="002A673E" w:rsidRDefault="002A673E" w:rsidP="002A673E">
      <w:pPr>
        <w:numPr>
          <w:ilvl w:val="0"/>
          <w:numId w:val="35"/>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val="fr-FR" w:eastAsia="en-CA"/>
          <w14:ligatures w14:val="none"/>
        </w:rPr>
      </w:pP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ili ako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alba ne sadr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i podatak iz stava 1. </w:t>
      </w:r>
      <w:proofErr w:type="gramStart"/>
      <w:r w:rsidRPr="002A673E">
        <w:rPr>
          <w:rFonts w:ascii="Source Sans Pro" w:eastAsia="Times New Roman" w:hAnsi="Source Sans Pro" w:cs="Times New Roman"/>
          <w:color w:val="47425D"/>
          <w:kern w:val="0"/>
          <w:sz w:val="24"/>
          <w:szCs w:val="24"/>
          <w:lang w:val="fr-FR" w:eastAsia="en-CA"/>
          <w14:ligatures w14:val="none"/>
        </w:rPr>
        <w:t>ta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ke</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a. ovog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lana, a ne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e se utvrditi na koju se presudu odnosi,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alba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se odbaciti.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alba s ovim nedostacima podnesena u korist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enog koji ima branitelja dostavit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se apelacionom </w:t>
      </w:r>
      <w:r w:rsidRPr="002A673E">
        <w:rPr>
          <w:rFonts w:ascii="Source Sans Pro" w:eastAsia="Times New Roman" w:hAnsi="Source Sans Pro" w:cs="Times New Roman"/>
          <w:color w:val="47425D"/>
          <w:kern w:val="0"/>
          <w:sz w:val="24"/>
          <w:szCs w:val="24"/>
          <w:lang w:val="fr-FR" w:eastAsia="en-CA"/>
          <w14:ligatures w14:val="none"/>
        </w:rPr>
        <w:lastRenderedPageBreak/>
        <w:t>odjeljenju ako se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e utvrditi na koju se presudu odnosi, a odbacit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ako se to ne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utvrditi.</w:t>
      </w:r>
    </w:p>
    <w:p w14:paraId="19478B8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(4)          U žalbi se mogu iznositi nove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injenice i novi dokazi koji i pored 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ne pa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nje i opreza nisu mogli biti predstavljeni na glavnom pretresu.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alitelj je 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an navesti razloge za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to ih ranije nije iznio. Pozivaju</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i se na nove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injenice,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alitelj je 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an navesti dokaze kojima bi se te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injenice imale dokazati, a pozivaju</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i se na nove dokaze </w:t>
      </w:r>
      <w:r w:rsidRPr="002A673E">
        <w:rPr>
          <w:rFonts w:ascii="Source Sans Pro" w:eastAsia="Times New Roman" w:hAnsi="Source Sans Pro" w:cs="Source Sans Pro"/>
          <w:color w:val="47425D"/>
          <w:kern w:val="0"/>
          <w:sz w:val="24"/>
          <w:szCs w:val="24"/>
          <w:lang w:val="fr-FR" w:eastAsia="en-CA"/>
          <w14:ligatures w14:val="none"/>
        </w:rPr>
        <w:t>–</w:t>
      </w:r>
      <w:r w:rsidRPr="002A673E">
        <w:rPr>
          <w:rFonts w:ascii="Source Sans Pro" w:eastAsia="Times New Roman" w:hAnsi="Source Sans Pro" w:cs="Times New Roman"/>
          <w:color w:val="47425D"/>
          <w:kern w:val="0"/>
          <w:sz w:val="24"/>
          <w:szCs w:val="24"/>
          <w:lang w:val="fr-FR" w:eastAsia="en-CA"/>
          <w14:ligatures w14:val="none"/>
        </w:rPr>
        <w:t xml:space="preserve"> 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an je navesti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injenice koje pomo</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u tih dokaza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eli dokazati.</w:t>
      </w:r>
    </w:p>
    <w:p w14:paraId="68C0DE2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296.</w:t>
      </w:r>
    </w:p>
    <w:p w14:paraId="4A16B69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Žalbeni osnovi Presuda se može </w:t>
      </w:r>
      <w:proofErr w:type="gramStart"/>
      <w:r w:rsidRPr="002A673E">
        <w:rPr>
          <w:rFonts w:ascii="Source Sans Pro" w:eastAsia="Times New Roman" w:hAnsi="Source Sans Pro" w:cs="Times New Roman"/>
          <w:color w:val="47425D"/>
          <w:kern w:val="0"/>
          <w:sz w:val="24"/>
          <w:szCs w:val="24"/>
          <w:lang w:val="fr-FR" w:eastAsia="en-CA"/>
          <w14:ligatures w14:val="none"/>
        </w:rPr>
        <w:t>pobijati:</w:t>
      </w:r>
      <w:proofErr w:type="gramEnd"/>
    </w:p>
    <w:p w14:paraId="64686CF7" w14:textId="77777777" w:rsidR="002A673E" w:rsidRPr="002A673E" w:rsidRDefault="002A673E" w:rsidP="002A673E">
      <w:pPr>
        <w:numPr>
          <w:ilvl w:val="0"/>
          <w:numId w:val="36"/>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a) zbog bitne povrede odredaba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postupka,</w:t>
      </w:r>
    </w:p>
    <w:p w14:paraId="152927F5" w14:textId="77777777" w:rsidR="002A673E" w:rsidRPr="002A673E" w:rsidRDefault="002A673E" w:rsidP="002A673E">
      <w:pPr>
        <w:numPr>
          <w:ilvl w:val="0"/>
          <w:numId w:val="36"/>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b) zbog povrede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zakona,</w:t>
      </w:r>
    </w:p>
    <w:p w14:paraId="66EEAEE1" w14:textId="77777777" w:rsidR="002A673E" w:rsidRPr="002A673E" w:rsidRDefault="002A673E" w:rsidP="002A673E">
      <w:pPr>
        <w:numPr>
          <w:ilvl w:val="0"/>
          <w:numId w:val="36"/>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c) zbog pogrešno ili nepotpuno utvr</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 xml:space="preserve">enog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injeni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stanja,</w:t>
      </w:r>
    </w:p>
    <w:p w14:paraId="6DB7D583" w14:textId="77777777" w:rsidR="002A673E" w:rsidRPr="002A673E" w:rsidRDefault="002A673E" w:rsidP="002A673E">
      <w:pPr>
        <w:numPr>
          <w:ilvl w:val="0"/>
          <w:numId w:val="36"/>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d) zbog odluke o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nopravnim sankcijama, oduzimanju imovinske koristi, tro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kovima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postupka, imovinskopravnom zahtjevu, kao i zbog odluke o objavljivanju presude putem sredstava javnog informiranja.</w:t>
      </w:r>
    </w:p>
    <w:p w14:paraId="4086F26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297.</w:t>
      </w:r>
    </w:p>
    <w:p w14:paraId="140D73B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Bitne povrede odredaba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postupka</w:t>
      </w:r>
    </w:p>
    <w:p w14:paraId="631E073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Bitna povreda odredaba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postupka postoji:</w:t>
      </w:r>
    </w:p>
    <w:p w14:paraId="1207452A" w14:textId="77777777" w:rsidR="002A673E" w:rsidRPr="002A673E" w:rsidRDefault="002A673E" w:rsidP="002A673E">
      <w:pPr>
        <w:numPr>
          <w:ilvl w:val="0"/>
          <w:numId w:val="37"/>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a) ako je Sud bio nepropisno sastavljen ili ako je u izricanju presude 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estvovao sudija koji nije 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estvovao na glavnom pretresu ili koji je pravomo</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nom odlukom izuzet od su</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enja,</w:t>
      </w:r>
    </w:p>
    <w:p w14:paraId="3BF5059E" w14:textId="77777777" w:rsidR="002A673E" w:rsidRPr="002A673E" w:rsidRDefault="002A673E" w:rsidP="002A673E">
      <w:pPr>
        <w:numPr>
          <w:ilvl w:val="0"/>
          <w:numId w:val="37"/>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b) ako je na glavnom pretresu 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estvovao sudija koji se morao izuzeti,</w:t>
      </w:r>
    </w:p>
    <w:p w14:paraId="41E5626E" w14:textId="77777777" w:rsidR="002A673E" w:rsidRPr="002A673E" w:rsidRDefault="002A673E" w:rsidP="002A673E">
      <w:pPr>
        <w:numPr>
          <w:ilvl w:val="0"/>
          <w:numId w:val="37"/>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c) ako je glavni pretres održan bez osobe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ija je prisutnost na glavnom pretresu po zakonu obavezna ili ako je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enom, branitelju, ili 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enom protivno njegovom zahtjevu, uskra</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eno da na glavnom pretresu upotrebljava svoj jezik i da na svom jeziku prati tok glavnog pretresa,</w:t>
      </w:r>
    </w:p>
    <w:p w14:paraId="17FDDC3F" w14:textId="77777777" w:rsidR="002A673E" w:rsidRPr="002A673E" w:rsidRDefault="002A673E" w:rsidP="002A673E">
      <w:pPr>
        <w:numPr>
          <w:ilvl w:val="0"/>
          <w:numId w:val="37"/>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d) ako je povrije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eno pravo na odbranu,</w:t>
      </w:r>
    </w:p>
    <w:p w14:paraId="00F71EE7" w14:textId="77777777" w:rsidR="002A673E" w:rsidRPr="002A673E" w:rsidRDefault="002A673E" w:rsidP="002A673E">
      <w:pPr>
        <w:numPr>
          <w:ilvl w:val="0"/>
          <w:numId w:val="37"/>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e) ako je protivno zakonu bila isklju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ena javnost na glavnom pretresu,</w:t>
      </w:r>
    </w:p>
    <w:p w14:paraId="2369385F" w14:textId="77777777" w:rsidR="002A673E" w:rsidRPr="002A673E" w:rsidRDefault="002A673E" w:rsidP="002A673E">
      <w:pPr>
        <w:numPr>
          <w:ilvl w:val="0"/>
          <w:numId w:val="37"/>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f) ako je Sud povrijedio propise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postupka o postojanju odobrenja nadle</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nog organa,</w:t>
      </w:r>
    </w:p>
    <w:p w14:paraId="16A44DB0" w14:textId="77777777" w:rsidR="002A673E" w:rsidRPr="002A673E" w:rsidRDefault="002A673E" w:rsidP="002A673E">
      <w:pPr>
        <w:numPr>
          <w:ilvl w:val="0"/>
          <w:numId w:val="37"/>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g) ako je Sud donio presudu a nije bio stvarno nadležan ili ako je nepravilno odbio optužbu zbog stvarne nenadležnosti,</w:t>
      </w:r>
    </w:p>
    <w:p w14:paraId="38450841" w14:textId="77777777" w:rsidR="002A673E" w:rsidRPr="002A673E" w:rsidRDefault="002A673E" w:rsidP="002A673E">
      <w:pPr>
        <w:numPr>
          <w:ilvl w:val="0"/>
          <w:numId w:val="37"/>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h) ako Sud svojom presudom nije potpuno riješio predmet </w:t>
      </w:r>
      <w:proofErr w:type="gramStart"/>
      <w:r w:rsidRPr="002A673E">
        <w:rPr>
          <w:rFonts w:ascii="Source Sans Pro" w:eastAsia="Times New Roman" w:hAnsi="Source Sans Pro" w:cs="Times New Roman"/>
          <w:color w:val="47425D"/>
          <w:kern w:val="0"/>
          <w:sz w:val="24"/>
          <w:szCs w:val="24"/>
          <w:lang w:eastAsia="en-CA"/>
          <w14:ligatures w14:val="none"/>
        </w:rPr>
        <w:t>optužbe;</w:t>
      </w:r>
      <w:proofErr w:type="gramEnd"/>
    </w:p>
    <w:p w14:paraId="4B5A875B" w14:textId="77777777" w:rsidR="002A673E" w:rsidRPr="002A673E" w:rsidRDefault="002A673E" w:rsidP="002A673E">
      <w:pPr>
        <w:numPr>
          <w:ilvl w:val="0"/>
          <w:numId w:val="37"/>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i) ako se presuda zasniva na dokazu na kome se po odredbama ovog zakona ne može zasnivati presuda, </w:t>
      </w:r>
      <w:proofErr w:type="gramStart"/>
      <w:r w:rsidRPr="002A673E">
        <w:rPr>
          <w:rFonts w:ascii="Source Sans Pro" w:eastAsia="Times New Roman" w:hAnsi="Source Sans Pro" w:cs="Times New Roman"/>
          <w:color w:val="47425D"/>
          <w:kern w:val="0"/>
          <w:sz w:val="24"/>
          <w:szCs w:val="24"/>
          <w:lang w:eastAsia="en-CA"/>
          <w14:ligatures w14:val="none"/>
        </w:rPr>
        <w:t>j)   </w:t>
      </w:r>
      <w:proofErr w:type="gramEnd"/>
      <w:r w:rsidRPr="002A673E">
        <w:rPr>
          <w:rFonts w:ascii="Source Sans Pro" w:eastAsia="Times New Roman" w:hAnsi="Source Sans Pro" w:cs="Times New Roman"/>
          <w:color w:val="47425D"/>
          <w:kern w:val="0"/>
          <w:sz w:val="24"/>
          <w:szCs w:val="24"/>
          <w:lang w:eastAsia="en-CA"/>
          <w14:ligatures w14:val="none"/>
        </w:rPr>
        <w:t>      ako je optužba prekora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ena,</w:t>
      </w:r>
    </w:p>
    <w:p w14:paraId="6B079934" w14:textId="77777777" w:rsidR="002A673E" w:rsidRPr="002A673E" w:rsidRDefault="002A673E" w:rsidP="002A673E">
      <w:pPr>
        <w:numPr>
          <w:ilvl w:val="0"/>
          <w:numId w:val="37"/>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lastRenderedPageBreak/>
        <w:t>k) ako je izreka presude nerazumljiva, protivrje</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na sama sebi ili razlozima presude ili ako presuda uop</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ne sadr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 razloge ili u njoj nisu navedeni razlozi o odlu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nim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injenicama.</w:t>
      </w:r>
    </w:p>
    <w:p w14:paraId="1D8D565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Bitna povreda odredaba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postupka postoji i ako Sud u toku glavnog pretresa ili prilikom dono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enja presude nije primijenio ili je nepravilno primijenio koju odredbu ovog zakona, a to je bilo ili je moglo biti od utjecaja na zakonito i pravilno dono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enje presude.</w:t>
      </w:r>
    </w:p>
    <w:p w14:paraId="52369B4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298.</w:t>
      </w:r>
    </w:p>
    <w:p w14:paraId="13EFD1C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Povrede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zakona</w:t>
      </w:r>
    </w:p>
    <w:p w14:paraId="72508B9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Povreda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zakona postoji ako je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ni zakon povrije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 u pitanju:</w:t>
      </w:r>
    </w:p>
    <w:p w14:paraId="17085C87" w14:textId="77777777" w:rsidR="002A673E" w:rsidRPr="002A673E" w:rsidRDefault="002A673E" w:rsidP="002A673E">
      <w:pPr>
        <w:numPr>
          <w:ilvl w:val="0"/>
          <w:numId w:val="38"/>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a) da li je djelo za koje se optuženi goni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 djelo,</w:t>
      </w:r>
    </w:p>
    <w:p w14:paraId="36D268E8" w14:textId="77777777" w:rsidR="002A673E" w:rsidRPr="002A673E" w:rsidRDefault="002A673E" w:rsidP="002A673E">
      <w:pPr>
        <w:numPr>
          <w:ilvl w:val="0"/>
          <w:numId w:val="38"/>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b) postoje li okolnosti koje isklju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uju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nu odgovornost,</w:t>
      </w:r>
    </w:p>
    <w:p w14:paraId="410F5928" w14:textId="77777777" w:rsidR="002A673E" w:rsidRPr="002A673E" w:rsidRDefault="002A673E" w:rsidP="002A673E">
      <w:pPr>
        <w:numPr>
          <w:ilvl w:val="0"/>
          <w:numId w:val="38"/>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c) postoje li okolnosti koje isklju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uju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 gonjenje, a naro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ito da li je nastupila zastarjelost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gonjenja ili je gonjenje isklju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eno usljed amnestije ili pomilovanja ili je stvar ve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 pravomo</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no presu</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ena,</w:t>
      </w:r>
    </w:p>
    <w:p w14:paraId="04DC3B50" w14:textId="77777777" w:rsidR="002A673E" w:rsidRPr="002A673E" w:rsidRDefault="002A673E" w:rsidP="002A673E">
      <w:pPr>
        <w:numPr>
          <w:ilvl w:val="0"/>
          <w:numId w:val="38"/>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d) da li je u pogledu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djela koje je predmet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be primijenjen zakon koji se ne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primijeniti,</w:t>
      </w:r>
    </w:p>
    <w:p w14:paraId="0FDC0F22" w14:textId="77777777" w:rsidR="002A673E" w:rsidRPr="002A673E" w:rsidRDefault="002A673E" w:rsidP="002A673E">
      <w:pPr>
        <w:numPr>
          <w:ilvl w:val="0"/>
          <w:numId w:val="38"/>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e) da li je odlukom o kazni ili uvjetnoj osudi, odnosno odlukom o mjeri sigurnosti ili o oduzimanju imovinske koristi prekora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eno ovla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tenje koje Sud ima po zakonu,</w:t>
      </w:r>
    </w:p>
    <w:p w14:paraId="083D3F21" w14:textId="77777777" w:rsidR="002A673E" w:rsidRPr="002A673E" w:rsidRDefault="002A673E" w:rsidP="002A673E">
      <w:pPr>
        <w:numPr>
          <w:ilvl w:val="0"/>
          <w:numId w:val="38"/>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f) da li su pravilno primijenjene odredbe o ura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unavanju pritvora i izdr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ane kazne.</w:t>
      </w:r>
    </w:p>
    <w:p w14:paraId="30AB9C2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299.</w:t>
      </w:r>
    </w:p>
    <w:p w14:paraId="42930CE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Pogrešno ili nepotpuno utvr</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 xml:space="preserve">eno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injeni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 stanje (1) Presuda se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pobijati zbog pogre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no ili nepotpuno utvr</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 xml:space="preserve">enog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injeni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stanja kad je Sud neku odlu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nu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injenicu pogre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no utvrdio ili je nije utvrdio.</w:t>
      </w:r>
    </w:p>
    <w:p w14:paraId="1E62568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Nepotpuno utvr</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 xml:space="preserve">eno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injeni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no stanje postoji i kad na to ukazuju nove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injenice ili novi dokazi.</w:t>
      </w:r>
    </w:p>
    <w:p w14:paraId="3D9F434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300.</w:t>
      </w:r>
    </w:p>
    <w:p w14:paraId="21E3DAE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Odluke o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nopravnoj sankciji, tro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kovima postupka, imovinskopravnom zahtjevu i objavljivanju presude</w:t>
      </w:r>
    </w:p>
    <w:p w14:paraId="3D516B9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Presuda se može pobijati zbog odluke o kazni i uvjetnoj osudi kad tom odlukom nije prekora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eno zakonsko ovla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tenje, ali Sud nije pravilno odmjerio kaznu s obzirom na okolnosti koje utje</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 da kazna bude ve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a ili manja i zbog toga </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to je Sud primijenio ili nije </w:t>
      </w:r>
      <w:r w:rsidRPr="002A673E">
        <w:rPr>
          <w:rFonts w:ascii="Source Sans Pro" w:eastAsia="Times New Roman" w:hAnsi="Source Sans Pro" w:cs="Times New Roman"/>
          <w:color w:val="47425D"/>
          <w:kern w:val="0"/>
          <w:sz w:val="24"/>
          <w:szCs w:val="24"/>
          <w:lang w:val="fr-FR" w:eastAsia="en-CA"/>
          <w14:ligatures w14:val="none"/>
        </w:rPr>
        <w:lastRenderedPageBreak/>
        <w:t>primijenio odredbe o ubla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avanju kazne, o osloba</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anju od kazne, ili o uvjetnoj osudi, iako su za to postojali zakonski uvjeti.</w:t>
      </w:r>
    </w:p>
    <w:p w14:paraId="7798747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(2)          Odluka o mjeri sigurnosti ili o oduzimanju imovinske koristi može se pobijati ako ne postoji povreda zakona iz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298. </w:t>
      </w:r>
      <w:proofErr w:type="gramStart"/>
      <w:r w:rsidRPr="002A673E">
        <w:rPr>
          <w:rFonts w:ascii="Source Sans Pro" w:eastAsia="Times New Roman" w:hAnsi="Source Sans Pro" w:cs="Times New Roman"/>
          <w:color w:val="47425D"/>
          <w:kern w:val="0"/>
          <w:sz w:val="24"/>
          <w:szCs w:val="24"/>
          <w:lang w:val="fr-FR" w:eastAsia="en-CA"/>
          <w14:ligatures w14:val="none"/>
        </w:rPr>
        <w:t>ta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ke</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e. ovog zakona, ali je Sud nepravilno donio ovu odluku ili nije izrekao mjeru sigurnosti, odnosno oduzimanje imovinske koristi, iako su za to postojali zakonski uvjeti. Iz istih razloga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se pobijati odluka o tro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kovima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postupka.</w:t>
      </w:r>
    </w:p>
    <w:p w14:paraId="2EB9BEF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Odluka o imovinskopravnom zahtjevu, kao i odluka o objavljivanju presude putem sredstava javnog informiranja može se pobijati kad je Sud o ovim pitanjima donio odluku protivno zakonskim odredbama.</w:t>
      </w:r>
    </w:p>
    <w:p w14:paraId="26DF142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301.</w:t>
      </w:r>
    </w:p>
    <w:p w14:paraId="57158FA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Podnošenje žalbe</w:t>
      </w:r>
    </w:p>
    <w:p w14:paraId="7136132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Žalba se podnosi Sudu u dovoljnom broju primjeraka za Sud, kao i za protivnu stranku i branitelja – radi davanja odgovora.</w:t>
      </w:r>
    </w:p>
    <w:p w14:paraId="42898C3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Neblagovremenu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311.)</w:t>
      </w:r>
      <w:r w:rsidRPr="002A673E">
        <w:rPr>
          <w:rFonts w:ascii="Source Sans Pro" w:eastAsia="Times New Roman" w:hAnsi="Source Sans Pro" w:cs="Source Sans Pro"/>
          <w:color w:val="47425D"/>
          <w:kern w:val="0"/>
          <w:sz w:val="24"/>
          <w:szCs w:val="24"/>
          <w:lang w:val="fr-FR" w:eastAsia="en-CA"/>
          <w14:ligatures w14:val="none"/>
        </w:rPr>
        <w:t> </w:t>
      </w:r>
      <w:r w:rsidRPr="002A673E">
        <w:rPr>
          <w:rFonts w:ascii="Source Sans Pro" w:eastAsia="Times New Roman" w:hAnsi="Source Sans Pro" w:cs="Times New Roman"/>
          <w:color w:val="47425D"/>
          <w:kern w:val="0"/>
          <w:sz w:val="24"/>
          <w:szCs w:val="24"/>
          <w:lang w:val="fr-FR" w:eastAsia="en-CA"/>
          <w14:ligatures w14:val="none"/>
        </w:rPr>
        <w:t xml:space="preserve"> </w:t>
      </w:r>
      <w:proofErr w:type="gramStart"/>
      <w:r w:rsidRPr="002A673E">
        <w:rPr>
          <w:rFonts w:ascii="Source Sans Pro" w:eastAsia="Times New Roman" w:hAnsi="Source Sans Pro" w:cs="Times New Roman"/>
          <w:color w:val="47425D"/>
          <w:kern w:val="0"/>
          <w:sz w:val="24"/>
          <w:szCs w:val="24"/>
          <w:lang w:val="fr-FR" w:eastAsia="en-CA"/>
          <w14:ligatures w14:val="none"/>
        </w:rPr>
        <w:t>i</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nedopu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tenu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 312.)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albu odbacit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enjem sudija, odnosno predsjednik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w:t>
      </w:r>
    </w:p>
    <w:p w14:paraId="31D4298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302.</w:t>
      </w:r>
    </w:p>
    <w:p w14:paraId="33496E2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Odgovor na žalbu Primjerak žalbe dostavlja se protivnoj stranci i branitelju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171.)</w:t>
      </w:r>
      <w:r w:rsidRPr="002A673E">
        <w:rPr>
          <w:rFonts w:ascii="Source Sans Pro" w:eastAsia="Times New Roman" w:hAnsi="Source Sans Pro" w:cs="Source Sans Pro"/>
          <w:color w:val="47425D"/>
          <w:kern w:val="0"/>
          <w:sz w:val="24"/>
          <w:szCs w:val="24"/>
          <w:lang w:val="fr-FR" w:eastAsia="en-CA"/>
          <w14:ligatures w14:val="none"/>
        </w:rPr>
        <w:t> </w:t>
      </w:r>
      <w:r w:rsidRPr="002A673E">
        <w:rPr>
          <w:rFonts w:ascii="Source Sans Pro" w:eastAsia="Times New Roman" w:hAnsi="Source Sans Pro" w:cs="Times New Roman"/>
          <w:color w:val="47425D"/>
          <w:kern w:val="0"/>
          <w:sz w:val="24"/>
          <w:szCs w:val="24"/>
          <w:lang w:val="fr-FR" w:eastAsia="en-CA"/>
          <w14:ligatures w14:val="none"/>
        </w:rPr>
        <w:t xml:space="preserve"> </w:t>
      </w:r>
      <w:proofErr w:type="gramStart"/>
      <w:r w:rsidRPr="002A673E">
        <w:rPr>
          <w:rFonts w:ascii="Source Sans Pro" w:eastAsia="Times New Roman" w:hAnsi="Source Sans Pro" w:cs="Times New Roman"/>
          <w:color w:val="47425D"/>
          <w:kern w:val="0"/>
          <w:sz w:val="24"/>
          <w:szCs w:val="24"/>
          <w:lang w:val="fr-FR" w:eastAsia="en-CA"/>
          <w14:ligatures w14:val="none"/>
        </w:rPr>
        <w:t>koji</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mogu u roku od osam dana od dana prijema podnijeti Sudu odgovor na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albu.</w:t>
      </w:r>
      <w:r w:rsidRPr="002A673E">
        <w:rPr>
          <w:rFonts w:ascii="Source Sans Pro" w:eastAsia="Times New Roman" w:hAnsi="Source Sans Pro" w:cs="Source Sans Pro"/>
          <w:color w:val="47425D"/>
          <w:kern w:val="0"/>
          <w:sz w:val="24"/>
          <w:szCs w:val="24"/>
          <w:lang w:val="fr-FR" w:eastAsia="en-CA"/>
          <w14:ligatures w14:val="none"/>
        </w:rPr>
        <w:t> </w:t>
      </w:r>
      <w:r w:rsidRPr="002A673E">
        <w:rPr>
          <w:rFonts w:ascii="Source Sans Pro" w:eastAsia="Times New Roman" w:hAnsi="Source Sans Pro" w:cs="Times New Roman"/>
          <w:color w:val="47425D"/>
          <w:kern w:val="0"/>
          <w:sz w:val="24"/>
          <w:szCs w:val="24"/>
          <w:lang w:val="fr-FR" w:eastAsia="en-CA"/>
          <w14:ligatures w14:val="none"/>
        </w:rPr>
        <w:t xml:space="preserve">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alba i odgovor na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albu, sa svim spisima i prijepisom zapisnika s glavnog pretresa, dostavlja se apelacionom odjeljenju.</w:t>
      </w:r>
    </w:p>
    <w:p w14:paraId="231335F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303.</w:t>
      </w:r>
    </w:p>
    <w:p w14:paraId="330A2B3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Sudija izvjestitelj</w:t>
      </w:r>
    </w:p>
    <w:p w14:paraId="282962D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(1)          Kad spis po žalbi stigne apelacionom odjeljenu Suda, predsjednik apelacionog </w:t>
      </w:r>
      <w:proofErr w:type="gramStart"/>
      <w:r w:rsidRPr="002A673E">
        <w:rPr>
          <w:rFonts w:ascii="Source Sans Pro" w:eastAsia="Times New Roman" w:hAnsi="Source Sans Pro" w:cs="Times New Roman"/>
          <w:color w:val="47425D"/>
          <w:kern w:val="0"/>
          <w:sz w:val="24"/>
          <w:szCs w:val="24"/>
          <w:lang w:val="fr-FR" w:eastAsia="en-CA"/>
          <w14:ligatures w14:val="none"/>
        </w:rPr>
        <w:t>odjeljenja  dostavlja</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spis predsjedniku apelacionog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koji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uje sudiju izvjestitelja.</w:t>
      </w:r>
    </w:p>
    <w:p w14:paraId="56C23F0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(2)          Sudija izvjestittelj može, po potrebi, od sudije, odnosno predsjednika </w:t>
      </w:r>
      <w:proofErr w:type="gramStart"/>
      <w:r w:rsidRPr="002A673E">
        <w:rPr>
          <w:rFonts w:ascii="Source Sans Pro" w:eastAsia="Times New Roman" w:hAnsi="Source Sans Pro" w:cs="Times New Roman"/>
          <w:color w:val="47425D"/>
          <w:kern w:val="0"/>
          <w:sz w:val="24"/>
          <w:szCs w:val="24"/>
          <w:lang w:val="fr-FR" w:eastAsia="en-CA"/>
          <w14:ligatures w14:val="none"/>
        </w:rPr>
        <w:t>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w:t>
      </w:r>
      <w:r w:rsidRPr="002A673E">
        <w:rPr>
          <w:rFonts w:ascii="Source Sans Pro" w:eastAsia="Times New Roman" w:hAnsi="Source Sans Pro" w:cs="Source Sans Pro"/>
          <w:color w:val="47425D"/>
          <w:kern w:val="0"/>
          <w:sz w:val="24"/>
          <w:szCs w:val="24"/>
          <w:lang w:val="fr-FR" w:eastAsia="en-CA"/>
          <w14:ligatures w14:val="none"/>
        </w:rPr>
        <w:t> </w:t>
      </w:r>
      <w:r w:rsidRPr="002A673E">
        <w:rPr>
          <w:rFonts w:ascii="Source Sans Pro" w:eastAsia="Times New Roman" w:hAnsi="Source Sans Pro" w:cs="Times New Roman"/>
          <w:color w:val="47425D"/>
          <w:kern w:val="0"/>
          <w:sz w:val="24"/>
          <w:szCs w:val="24"/>
          <w:lang w:val="fr-FR" w:eastAsia="en-CA"/>
          <w14:ligatures w14:val="none"/>
        </w:rPr>
        <w:t xml:space="preserve"> koje</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je donijelo pobijenu presudu pribaviti izvje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taj o povredama odredaba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postupka, a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e i provjeriti navode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albe u pogledu novih dokaza i novih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injenica ili pribaviti potrebne izvje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taje ili spise.</w:t>
      </w:r>
    </w:p>
    <w:p w14:paraId="74F8D6B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Kada sudija izvjestitelj pripremi spis, predsjednik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a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zakazati sjednicu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w:t>
      </w:r>
    </w:p>
    <w:p w14:paraId="09522F4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lastRenderedPageBreak/>
        <w:t>Č</w:t>
      </w:r>
      <w:r w:rsidRPr="002A673E">
        <w:rPr>
          <w:rFonts w:ascii="Source Sans Pro" w:eastAsia="Times New Roman" w:hAnsi="Source Sans Pro" w:cs="Times New Roman"/>
          <w:color w:val="47425D"/>
          <w:kern w:val="0"/>
          <w:sz w:val="24"/>
          <w:szCs w:val="24"/>
          <w:lang w:val="fr-FR" w:eastAsia="en-CA"/>
          <w14:ligatures w14:val="none"/>
        </w:rPr>
        <w:t>lan 304.</w:t>
      </w:r>
    </w:p>
    <w:p w14:paraId="30EBA55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Sjednica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w:t>
      </w:r>
    </w:p>
    <w:p w14:paraId="5B337E9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O sjednici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a obavijestit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itelj, </w:t>
      </w:r>
      <w:proofErr w:type="gramStart"/>
      <w:r w:rsidRPr="002A673E">
        <w:rPr>
          <w:rFonts w:ascii="Source Sans Pro" w:eastAsia="Times New Roman" w:hAnsi="Source Sans Pro" w:cs="Times New Roman"/>
          <w:color w:val="47425D"/>
          <w:kern w:val="0"/>
          <w:sz w:val="24"/>
          <w:szCs w:val="24"/>
          <w:lang w:val="fr-FR" w:eastAsia="en-CA"/>
          <w14:ligatures w14:val="none"/>
        </w:rPr>
        <w:t>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eni</w:t>
      </w:r>
      <w:r w:rsidRPr="002A673E">
        <w:rPr>
          <w:rFonts w:ascii="Source Sans Pro" w:eastAsia="Times New Roman" w:hAnsi="Source Sans Pro" w:cs="Source Sans Pro"/>
          <w:color w:val="47425D"/>
          <w:kern w:val="0"/>
          <w:sz w:val="24"/>
          <w:szCs w:val="24"/>
          <w:lang w:val="fr-FR" w:eastAsia="en-CA"/>
          <w14:ligatures w14:val="none"/>
        </w:rPr>
        <w:t> </w:t>
      </w:r>
      <w:r w:rsidRPr="002A673E">
        <w:rPr>
          <w:rFonts w:ascii="Source Sans Pro" w:eastAsia="Times New Roman" w:hAnsi="Source Sans Pro" w:cs="Times New Roman"/>
          <w:color w:val="47425D"/>
          <w:kern w:val="0"/>
          <w:sz w:val="24"/>
          <w:szCs w:val="24"/>
          <w:lang w:val="fr-FR" w:eastAsia="en-CA"/>
          <w14:ligatures w14:val="none"/>
        </w:rPr>
        <w:t xml:space="preserve"> i</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njegov branitelj.</w:t>
      </w:r>
    </w:p>
    <w:p w14:paraId="618CE56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(2)          Ako se optuženi nalazi u pritvoru ili na izdržavanju kazne, osigurat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njegova prisutnost.</w:t>
      </w:r>
    </w:p>
    <w:p w14:paraId="7548E21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Sjednica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po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inje izlaganjem podnositelja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albe, a nakon toga druga stranka izla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e odgovor na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albu.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od stranaka i branitelja koji su prisutni sjednici zatra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iti potrebno obja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njenje u vezi sa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albom i odgovorom na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albu. Stranke i branitelj mogu predlo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iti da se pro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itaju pojedini spisi i mogu, po dopu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tenju predsjednika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dati potrebna obja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njenja za svoje stavove iz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albe, odnosno odgovora na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albu ne ponavljaju</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i ono </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to je sadr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ano u obja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njenjima.</w:t>
      </w:r>
    </w:p>
    <w:p w14:paraId="0815EE5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(4)          Nedolazak stranaka i branitelja koji su uredno obaviješteni ne sprje</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ava odr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avanje sjednice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w:t>
      </w:r>
    </w:p>
    <w:p w14:paraId="4C642CD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(5)          Na sjednici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kojoj su prisutne stranke i branitelj, javnost se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isklju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iti samo pod uvjetima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enim ovim zakonom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 235. </w:t>
      </w:r>
      <w:proofErr w:type="gramStart"/>
      <w:r w:rsidRPr="002A673E">
        <w:rPr>
          <w:rFonts w:ascii="Source Sans Pro" w:eastAsia="Times New Roman" w:hAnsi="Source Sans Pro" w:cs="Times New Roman"/>
          <w:color w:val="47425D"/>
          <w:kern w:val="0"/>
          <w:sz w:val="24"/>
          <w:szCs w:val="24"/>
          <w:lang w:val="fr-FR" w:eastAsia="en-CA"/>
          <w14:ligatures w14:val="none"/>
        </w:rPr>
        <w:t>do</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237).</w:t>
      </w:r>
    </w:p>
    <w:p w14:paraId="3A18C2F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(6)          Zapisnik o sjednici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priklju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uje se spisima.</w:t>
      </w:r>
    </w:p>
    <w:p w14:paraId="62FB700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(7)          Rješenja iz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311. </w:t>
      </w:r>
      <w:proofErr w:type="gramStart"/>
      <w:r w:rsidRPr="002A673E">
        <w:rPr>
          <w:rFonts w:ascii="Source Sans Pro" w:eastAsia="Times New Roman" w:hAnsi="Source Sans Pro" w:cs="Times New Roman"/>
          <w:color w:val="47425D"/>
          <w:kern w:val="0"/>
          <w:sz w:val="24"/>
          <w:szCs w:val="24"/>
          <w:lang w:val="fr-FR" w:eastAsia="en-CA"/>
          <w14:ligatures w14:val="none"/>
        </w:rPr>
        <w:t>i</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312.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 mogu se donijeti i bez obavje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tavanja stranaka i branitelja o sjednici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w:t>
      </w:r>
    </w:p>
    <w:p w14:paraId="63061D5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305.</w:t>
      </w:r>
    </w:p>
    <w:p w14:paraId="7C9FF65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Odlu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ivanje u sjednici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ili pretresu</w:t>
      </w:r>
    </w:p>
    <w:p w14:paraId="1FBAEEE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apelacionog odjeljenja donosi odluku u sjednici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ili na osnovu odr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anog pretresa.</w:t>
      </w:r>
    </w:p>
    <w:p w14:paraId="616BF8D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Na pismenu izradu odluke donesene na sjednici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a primjenjuju se rokovi iz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289. </w:t>
      </w:r>
      <w:proofErr w:type="gramStart"/>
      <w:r w:rsidRPr="002A673E">
        <w:rPr>
          <w:rFonts w:ascii="Source Sans Pro" w:eastAsia="Times New Roman" w:hAnsi="Source Sans Pro" w:cs="Times New Roman"/>
          <w:color w:val="47425D"/>
          <w:kern w:val="0"/>
          <w:sz w:val="24"/>
          <w:szCs w:val="24"/>
          <w:lang w:val="fr-FR" w:eastAsia="en-CA"/>
          <w14:ligatures w14:val="none"/>
        </w:rPr>
        <w:t>stav</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(1) ovog zakona</w:t>
      </w:r>
    </w:p>
    <w:p w14:paraId="06366A0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306.</w:t>
      </w:r>
    </w:p>
    <w:p w14:paraId="708DAC0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Granice ispitivanja presude</w:t>
      </w:r>
    </w:p>
    <w:p w14:paraId="060CCE6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apelacionog odjeljenja ispituje presudu u onom dijelu u kojem se ona pobija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albom.</w:t>
      </w:r>
    </w:p>
    <w:p w14:paraId="3456FAB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lastRenderedPageBreak/>
        <w:t>Č</w:t>
      </w:r>
      <w:r w:rsidRPr="002A673E">
        <w:rPr>
          <w:rFonts w:ascii="Source Sans Pro" w:eastAsia="Times New Roman" w:hAnsi="Source Sans Pro" w:cs="Times New Roman"/>
          <w:color w:val="47425D"/>
          <w:kern w:val="0"/>
          <w:sz w:val="24"/>
          <w:szCs w:val="24"/>
          <w:lang w:val="fr-FR" w:eastAsia="en-CA"/>
          <w14:ligatures w14:val="none"/>
        </w:rPr>
        <w:t>lan 307.</w:t>
      </w:r>
    </w:p>
    <w:p w14:paraId="07DC37C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Zabrana reformatio in peius</w:t>
      </w:r>
    </w:p>
    <w:p w14:paraId="2653F70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Ako je podnesena žalba samo u korist optuženog, presuda se ne smije izmijeniti na njegovu štetu.</w:t>
      </w:r>
    </w:p>
    <w:p w14:paraId="7E3984F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308.</w:t>
      </w:r>
    </w:p>
    <w:p w14:paraId="7FADD58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Prošireno dejstvo žalbe</w:t>
      </w:r>
    </w:p>
    <w:p w14:paraId="4AE4D2D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Žalba zbog pogrešno ili nepotpuno utvr</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 xml:space="preserve">enog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injeni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stanja ili zbog povrede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zakona podnesena u korist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enog sadr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i u sebi i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albu zbog odluke o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nopravnoj sankciji </w:t>
      </w:r>
      <w:proofErr w:type="gramStart"/>
      <w:r w:rsidRPr="002A673E">
        <w:rPr>
          <w:rFonts w:ascii="Source Sans Pro" w:eastAsia="Times New Roman" w:hAnsi="Source Sans Pro" w:cs="Times New Roman"/>
          <w:color w:val="47425D"/>
          <w:kern w:val="0"/>
          <w:sz w:val="24"/>
          <w:szCs w:val="24"/>
          <w:lang w:val="fr-FR" w:eastAsia="en-CA"/>
          <w14:ligatures w14:val="none"/>
        </w:rPr>
        <w:t>i</w:t>
      </w:r>
      <w:r w:rsidRPr="002A673E">
        <w:rPr>
          <w:rFonts w:ascii="Source Sans Pro" w:eastAsia="Times New Roman" w:hAnsi="Source Sans Pro" w:cs="Source Sans Pro"/>
          <w:color w:val="47425D"/>
          <w:kern w:val="0"/>
          <w:sz w:val="24"/>
          <w:szCs w:val="24"/>
          <w:lang w:val="fr-FR" w:eastAsia="en-CA"/>
          <w14:ligatures w14:val="none"/>
        </w:rPr>
        <w:t> </w:t>
      </w:r>
      <w:r w:rsidRPr="002A673E">
        <w:rPr>
          <w:rFonts w:ascii="Source Sans Pro" w:eastAsia="Times New Roman" w:hAnsi="Source Sans Pro" w:cs="Times New Roman"/>
          <w:color w:val="47425D"/>
          <w:kern w:val="0"/>
          <w:sz w:val="24"/>
          <w:szCs w:val="24"/>
          <w:lang w:val="fr-FR" w:eastAsia="en-CA"/>
          <w14:ligatures w14:val="none"/>
        </w:rPr>
        <w:t xml:space="preserve"> o</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oduzimanju imovinske koristi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300).</w:t>
      </w:r>
    </w:p>
    <w:p w14:paraId="47794A4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309.</w:t>
      </w:r>
    </w:p>
    <w:p w14:paraId="1322C31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Beneficium cohaesionis</w:t>
      </w:r>
    </w:p>
    <w:p w14:paraId="37A3C9B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Ako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apelacionog odjeljenja povodom ma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ije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albe utvrdi da su razlozi zbog kojih je donio odluku u korist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enog od koristi i za kojeg od saoptu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enih koji nije podnio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albu ili je nije podnio u tom pravcu, postupit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po slu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benoj 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nosti kao da takva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alba postoji.</w:t>
      </w:r>
    </w:p>
    <w:p w14:paraId="217D277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310.</w:t>
      </w:r>
    </w:p>
    <w:p w14:paraId="5960322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Odluke po žalbi (1)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apelacionog odjeljenja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u sjednici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a odbaciti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albu kao neblagovremenu ili kao nedopu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tenu ili odbiti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albu kao neosnovanu i potvrditi prvostepenu presudu ili preina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iti prvostepenu presudu, ili ukinuti presudu i odr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ati pretres.</w:t>
      </w:r>
    </w:p>
    <w:p w14:paraId="5A721E1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O svim žalbama protiv iste presude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apelacionog odjeljenja odlu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uje jednom odlukom.</w:t>
      </w:r>
    </w:p>
    <w:p w14:paraId="66FA7E6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311.</w:t>
      </w:r>
    </w:p>
    <w:p w14:paraId="32D0FC6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Odbacivanje žalbe kao neblagovremene Žalba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odbaciti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enjem kao neblagovremena ako se utvrdi da je podnijeta nakon proteka zakonskog roka za njeno podno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enje.</w:t>
      </w:r>
    </w:p>
    <w:p w14:paraId="166FEF5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312.</w:t>
      </w:r>
    </w:p>
    <w:p w14:paraId="5F3D69A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Odbacivanje žalbe kao nedopuštene</w:t>
      </w:r>
    </w:p>
    <w:p w14:paraId="520AA9A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Žalba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odbaciti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enjem kao nedopu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tena ako se utvrdi da je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albu podnijela osoba koja nije ovla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tena za podno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enje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albe ili osoba koja se odrekla prava na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albu ili ako se </w:t>
      </w:r>
      <w:r w:rsidRPr="002A673E">
        <w:rPr>
          <w:rFonts w:ascii="Source Sans Pro" w:eastAsia="Times New Roman" w:hAnsi="Source Sans Pro" w:cs="Times New Roman"/>
          <w:color w:val="47425D"/>
          <w:kern w:val="0"/>
          <w:sz w:val="24"/>
          <w:szCs w:val="24"/>
          <w:lang w:val="fr-FR" w:eastAsia="en-CA"/>
          <w14:ligatures w14:val="none"/>
        </w:rPr>
        <w:lastRenderedPageBreak/>
        <w:t xml:space="preserve">utvrdi odustanak od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albe ili da je poslije odustajanja ponovno podnesena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alba ili ako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alba po zakonu nije dopu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tena.</w:t>
      </w:r>
    </w:p>
    <w:p w14:paraId="7E1AFC7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313.</w:t>
      </w:r>
    </w:p>
    <w:p w14:paraId="6C53BBF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Odbijanje žalbe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apelacionog odjeljenja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presudom odbiti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albu kao neosnovanu i potvrditi prvostepenu presudu kad utvrdi da ne postoje razlozi zbog kojih se presuda pobija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albom.</w:t>
      </w:r>
    </w:p>
    <w:p w14:paraId="635FCE9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314.</w:t>
      </w:r>
    </w:p>
    <w:p w14:paraId="6D86916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Preina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enje prvostepene presude (1)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apelacionog odjeljenja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uva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avaju</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i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albu, presudom preina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iti prvostepenu presudu ako smatra da su odlu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ne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injenice u prvostepenoj presudi pravilno utvr</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ene i da se, s obzirom na utvr</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 xml:space="preserve">eno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injeni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 stanje, po pravilnoj primjeni zakona, ima donijeti druk</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ija presuda, a prema stanju stvari i u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aju povrede iz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297. </w:t>
      </w:r>
      <w:proofErr w:type="gramStart"/>
      <w:r w:rsidRPr="002A673E">
        <w:rPr>
          <w:rFonts w:ascii="Source Sans Pro" w:eastAsia="Times New Roman" w:hAnsi="Source Sans Pro" w:cs="Times New Roman"/>
          <w:color w:val="47425D"/>
          <w:kern w:val="0"/>
          <w:sz w:val="24"/>
          <w:szCs w:val="24"/>
          <w:lang w:val="fr-FR" w:eastAsia="en-CA"/>
          <w14:ligatures w14:val="none"/>
        </w:rPr>
        <w:t>stav</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1. </w:t>
      </w:r>
      <w:proofErr w:type="gramStart"/>
      <w:r w:rsidRPr="002A673E">
        <w:rPr>
          <w:rFonts w:ascii="Source Sans Pro" w:eastAsia="Times New Roman" w:hAnsi="Source Sans Pro" w:cs="Times New Roman"/>
          <w:color w:val="47425D"/>
          <w:kern w:val="0"/>
          <w:sz w:val="24"/>
          <w:szCs w:val="24"/>
          <w:lang w:val="fr-FR" w:eastAsia="en-CA"/>
          <w14:ligatures w14:val="none"/>
        </w:rPr>
        <w:t>ta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ka</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f), g) i j).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w:t>
      </w:r>
    </w:p>
    <w:p w14:paraId="5E8464D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Ako su se zbog preina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enja prvostepene presude stekli uvjeti da se odredi, odnosno ukine pritvor na osnovu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138. st. 1. </w:t>
      </w:r>
      <w:proofErr w:type="gramStart"/>
      <w:r w:rsidRPr="002A673E">
        <w:rPr>
          <w:rFonts w:ascii="Source Sans Pro" w:eastAsia="Times New Roman" w:hAnsi="Source Sans Pro" w:cs="Times New Roman"/>
          <w:color w:val="47425D"/>
          <w:kern w:val="0"/>
          <w:sz w:val="24"/>
          <w:szCs w:val="24"/>
          <w:lang w:val="fr-FR" w:eastAsia="en-CA"/>
          <w14:ligatures w14:val="none"/>
        </w:rPr>
        <w:t>i</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2.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apelacionog odjeljenja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o tome donijeti posebno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enje protiv koga nije dopu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tena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alba.</w:t>
      </w:r>
    </w:p>
    <w:p w14:paraId="181CAED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315.</w:t>
      </w:r>
    </w:p>
    <w:p w14:paraId="1F6B82A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Ukidanje prvostepene presude</w:t>
      </w:r>
    </w:p>
    <w:p w14:paraId="7A80551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apelacionog odjeljenja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uva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avaju</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i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albu,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enjem ukinuti prvostepenu presudu i odrediti odr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avanje pretresa ako utvrdi </w:t>
      </w:r>
      <w:proofErr w:type="gramStart"/>
      <w:r w:rsidRPr="002A673E">
        <w:rPr>
          <w:rFonts w:ascii="Source Sans Pro" w:eastAsia="Times New Roman" w:hAnsi="Source Sans Pro" w:cs="Times New Roman"/>
          <w:color w:val="47425D"/>
          <w:kern w:val="0"/>
          <w:sz w:val="24"/>
          <w:szCs w:val="24"/>
          <w:lang w:val="fr-FR" w:eastAsia="en-CA"/>
          <w14:ligatures w14:val="none"/>
        </w:rPr>
        <w:t>da:</w:t>
      </w:r>
      <w:proofErr w:type="gramEnd"/>
    </w:p>
    <w:p w14:paraId="284D99C4" w14:textId="77777777" w:rsidR="002A673E" w:rsidRPr="002A673E" w:rsidRDefault="002A673E" w:rsidP="002A673E">
      <w:pPr>
        <w:numPr>
          <w:ilvl w:val="0"/>
          <w:numId w:val="39"/>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a) postoji bitna povreda odredaba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postupka, osim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ajeva iz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314. </w:t>
      </w:r>
      <w:proofErr w:type="gramStart"/>
      <w:r w:rsidRPr="002A673E">
        <w:rPr>
          <w:rFonts w:ascii="Source Sans Pro" w:eastAsia="Times New Roman" w:hAnsi="Source Sans Pro" w:cs="Times New Roman"/>
          <w:color w:val="47425D"/>
          <w:kern w:val="0"/>
          <w:sz w:val="24"/>
          <w:szCs w:val="24"/>
          <w:lang w:val="fr-FR" w:eastAsia="en-CA"/>
          <w14:ligatures w14:val="none"/>
        </w:rPr>
        <w:t>stav</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1.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w:t>
      </w:r>
    </w:p>
    <w:p w14:paraId="4410CD71" w14:textId="77777777" w:rsidR="002A673E" w:rsidRPr="002A673E" w:rsidRDefault="002A673E" w:rsidP="002A673E">
      <w:pPr>
        <w:numPr>
          <w:ilvl w:val="0"/>
          <w:numId w:val="39"/>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b) je potrebno izvesti nove dokaze ili ponoviti ve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 u prvostepenom postupku izvedene dokaze usljed kojih je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injeni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 stanje pogre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no ili nepotpuno utvr</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eno.</w:t>
      </w:r>
    </w:p>
    <w:p w14:paraId="53A64EB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apelacionog odjeljenja </w:t>
      </w:r>
      <w:proofErr w:type="gramStart"/>
      <w:r w:rsidRPr="002A673E">
        <w:rPr>
          <w:rFonts w:ascii="Source Sans Pro" w:eastAsia="Times New Roman" w:hAnsi="Source Sans Pro" w:cs="Times New Roman"/>
          <w:color w:val="47425D"/>
          <w:kern w:val="0"/>
          <w:sz w:val="24"/>
          <w:szCs w:val="24"/>
          <w:lang w:val="fr-FR" w:eastAsia="en-CA"/>
          <w14:ligatures w14:val="none"/>
        </w:rPr>
        <w:t>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w:t>
      </w:r>
      <w:r w:rsidRPr="002A673E">
        <w:rPr>
          <w:rFonts w:ascii="Source Sans Pro" w:eastAsia="Times New Roman" w:hAnsi="Source Sans Pro" w:cs="Source Sans Pro"/>
          <w:color w:val="47425D"/>
          <w:kern w:val="0"/>
          <w:sz w:val="24"/>
          <w:szCs w:val="24"/>
          <w:lang w:val="fr-FR" w:eastAsia="en-CA"/>
          <w14:ligatures w14:val="none"/>
        </w:rPr>
        <w:t> </w:t>
      </w:r>
      <w:r w:rsidRPr="002A673E">
        <w:rPr>
          <w:rFonts w:ascii="Source Sans Pro" w:eastAsia="Times New Roman" w:hAnsi="Source Sans Pro" w:cs="Times New Roman"/>
          <w:color w:val="47425D"/>
          <w:kern w:val="0"/>
          <w:sz w:val="24"/>
          <w:szCs w:val="24"/>
          <w:lang w:val="fr-FR" w:eastAsia="en-CA"/>
          <w14:ligatures w14:val="none"/>
        </w:rPr>
        <w:t xml:space="preserve"> i</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djelimi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no ukinuti prvostepenu presudu, ako se pojedini dijelovi presude mogu izdvojiti bez </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tete za pravilno presu</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enje i u odnosu na taj dio odr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ati pretres.</w:t>
      </w:r>
    </w:p>
    <w:p w14:paraId="2E26236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Ako se optuženi nalazi u pritvoru,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apelacionog odjeljenja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ispitati postoje li jo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 razlozi za pritvor i donijet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enje o produ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enju ili ukidanju pritvora. Protiv ovog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enja nije dopu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tena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alba.</w:t>
      </w:r>
    </w:p>
    <w:p w14:paraId="0828583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lastRenderedPageBreak/>
        <w:t>(4)          Ako je optuženi u pritvoru,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apelacionog odjeljenja je 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no donijeti odluku najkasnije u roku od tri mjeseca, a u slo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enim predmetima najkasnije u roku od </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est mjeseci od dana kada je primilo spise.</w:t>
      </w:r>
    </w:p>
    <w:p w14:paraId="0ECC37B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316.</w:t>
      </w:r>
    </w:p>
    <w:p w14:paraId="4B82B1F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Obrazloženje odluke kojom se ukida prvostepena presuda U obrazloženju presude, u dijelu kojim se ukida prvostepena presuda ili u rješenju kojim se ukida prvostepena presuda, navest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samo kratki razlozi za ukidanje.</w:t>
      </w:r>
    </w:p>
    <w:p w14:paraId="6FF1161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317.</w:t>
      </w:r>
    </w:p>
    <w:p w14:paraId="0EE911E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Pretres pred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em apelacionog odjeljenja</w:t>
      </w:r>
    </w:p>
    <w:p w14:paraId="1E6172F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Odredbe koje se odnose na glavni pretres u prvostepenom postupku shodno se primjenjuju i na pretres pred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em apelacionog odjeljenja.</w:t>
      </w:r>
    </w:p>
    <w:p w14:paraId="1B84143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Ako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apelacionog odjeljenja ustanovi da je potrebno ponovo izvesti ve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 izvedene dokaze u prvostepenom postupku, iskazi saslu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anih svjedoka i vje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taka i pismeni nalaz i mi</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ljenje bit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prihva</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eni kao dokazi i mogu biti pro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itani ili reproducirani ukoliko su ti svjedoci i vje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taci prilikom svjedo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enja bili unakrsno ispitani od suprotne stranke ili branioca, ili nisu bili unakrsno ispitani od suprotne stranke ili branioca iako im je to bilo omogu</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eno kao i u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aju ako je to ovim zakonom druga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ije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 xml:space="preserve">eno, te ukoliko se radi o dokazima iz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261. </w:t>
      </w:r>
      <w:proofErr w:type="gramStart"/>
      <w:r w:rsidRPr="002A673E">
        <w:rPr>
          <w:rFonts w:ascii="Source Sans Pro" w:eastAsia="Times New Roman" w:hAnsi="Source Sans Pro" w:cs="Times New Roman"/>
          <w:color w:val="47425D"/>
          <w:kern w:val="0"/>
          <w:sz w:val="24"/>
          <w:szCs w:val="24"/>
          <w:lang w:val="fr-FR" w:eastAsia="en-CA"/>
          <w14:ligatures w14:val="none"/>
        </w:rPr>
        <w:t>stav</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(2) ta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ka e) ovog zakona..</w:t>
      </w:r>
    </w:p>
    <w:p w14:paraId="3509764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(3)          Odredbe stava 2.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lana se ne odnose na osobe koje mogu odbiti svjedo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enje iz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83.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 Odjeljak 1a.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alba na drugostepenu presudu</w:t>
      </w:r>
    </w:p>
    <w:p w14:paraId="470C316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317a.</w:t>
      </w:r>
    </w:p>
    <w:p w14:paraId="39D0168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Op</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odredba</w:t>
      </w:r>
    </w:p>
    <w:p w14:paraId="7EFE332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Protiv presude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a apelacionog odjeljenja dozvoljena je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alba u </w:t>
      </w:r>
      <w:proofErr w:type="gramStart"/>
      <w:r w:rsidRPr="002A673E">
        <w:rPr>
          <w:rFonts w:ascii="Source Sans Pro" w:eastAsia="Times New Roman" w:hAnsi="Source Sans Pro" w:cs="Times New Roman"/>
          <w:color w:val="47425D"/>
          <w:kern w:val="0"/>
          <w:sz w:val="24"/>
          <w:szCs w:val="24"/>
          <w:lang w:val="fr-FR" w:eastAsia="en-CA"/>
          <w14:ligatures w14:val="none"/>
        </w:rPr>
        <w:t>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aju:</w:t>
      </w:r>
      <w:proofErr w:type="gramEnd"/>
    </w:p>
    <w:p w14:paraId="78FC6841" w14:textId="77777777" w:rsidR="002A673E" w:rsidRPr="002A673E" w:rsidRDefault="002A673E" w:rsidP="002A673E">
      <w:pPr>
        <w:numPr>
          <w:ilvl w:val="0"/>
          <w:numId w:val="40"/>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a) ako je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apelacionog odjeljenja preina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ilo prvostepenu presudu kojom je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eni oslobo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 od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be i izreklo presudu kojom se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eni ogla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ava </w:t>
      </w:r>
      <w:proofErr w:type="gramStart"/>
      <w:r w:rsidRPr="002A673E">
        <w:rPr>
          <w:rFonts w:ascii="Source Sans Pro" w:eastAsia="Times New Roman" w:hAnsi="Source Sans Pro" w:cs="Times New Roman"/>
          <w:color w:val="47425D"/>
          <w:kern w:val="0"/>
          <w:sz w:val="24"/>
          <w:szCs w:val="24"/>
          <w:lang w:val="fr-FR" w:eastAsia="en-CA"/>
          <w14:ligatures w14:val="none"/>
        </w:rPr>
        <w:t>krivim;</w:t>
      </w:r>
      <w:proofErr w:type="gramEnd"/>
    </w:p>
    <w:p w14:paraId="06387BC7" w14:textId="77777777" w:rsidR="002A673E" w:rsidRPr="002A673E" w:rsidRDefault="002A673E" w:rsidP="002A673E">
      <w:pPr>
        <w:numPr>
          <w:ilvl w:val="0"/>
          <w:numId w:val="40"/>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b) ako je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apelacionog odjeljenja povodom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albe na osloba</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aju</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u presudu na pretresu donijelo presudu kojom se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eni ogla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ava krivim.</w:t>
      </w:r>
    </w:p>
    <w:p w14:paraId="3FF1460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O žalbi protiv drugostepene presude odlu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uje tre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estepeno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sastavljeno od trojice sudija.</w:t>
      </w:r>
    </w:p>
    <w:p w14:paraId="26175D7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lastRenderedPageBreak/>
        <w:t xml:space="preserve">(3)          Odredbe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309.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 primjenjivat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i na saoptu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enog koji nije izjavio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albu protiv drugostepene odluke.</w:t>
      </w:r>
    </w:p>
    <w:p w14:paraId="696A8F6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(4)          Pred ovim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em ne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se odr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ati pretres.</w:t>
      </w:r>
    </w:p>
    <w:p w14:paraId="380C3A1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Odjeljak </w:t>
      </w:r>
      <w:proofErr w:type="gramStart"/>
      <w:r w:rsidRPr="002A673E">
        <w:rPr>
          <w:rFonts w:ascii="Source Sans Pro" w:eastAsia="Times New Roman" w:hAnsi="Source Sans Pro" w:cs="Times New Roman"/>
          <w:color w:val="47425D"/>
          <w:kern w:val="0"/>
          <w:sz w:val="24"/>
          <w:szCs w:val="24"/>
          <w:lang w:val="fr-FR" w:eastAsia="en-CA"/>
          <w14:ligatures w14:val="none"/>
        </w:rPr>
        <w:t>2  –</w:t>
      </w:r>
      <w:proofErr w:type="gramEnd"/>
      <w:r w:rsidRPr="002A673E">
        <w:rPr>
          <w:rFonts w:ascii="Source Sans Pro" w:eastAsia="Times New Roman" w:hAnsi="Source Sans Pro" w:cs="Times New Roman"/>
          <w:color w:val="47425D"/>
          <w:kern w:val="0"/>
          <w:sz w:val="24"/>
          <w:szCs w:val="24"/>
          <w:lang w:val="fr-FR" w:eastAsia="en-CA"/>
          <w14:ligatures w14:val="none"/>
        </w:rPr>
        <w:t>  Žalba na rješenje</w:t>
      </w:r>
    </w:p>
    <w:p w14:paraId="481D256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318.</w:t>
      </w:r>
    </w:p>
    <w:p w14:paraId="213097D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Dopuštenost žalbe na rješenje (1) Protiv rješenja Suda donesenog u prvom stepenu, stranke, branitelj i osobe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ija su prava povrije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 xml:space="preserve">ena mogu podnijeti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albu uvijek kad u ovom zakonu nije izri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ito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 xml:space="preserve">eno da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alba nije dopu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tena.</w:t>
      </w:r>
    </w:p>
    <w:p w14:paraId="603EE30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Rješenja koja se donose radi pripremanja glavnog pretresa i presude mogu se pobijati samo u žalbi na presudu.</w:t>
      </w:r>
    </w:p>
    <w:p w14:paraId="6797A8E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319.</w:t>
      </w:r>
    </w:p>
    <w:p w14:paraId="4036A1D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Op</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i rok za podno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enje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albe</w:t>
      </w:r>
    </w:p>
    <w:p w14:paraId="0AEAC63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Žalba se podnosi Sudu.</w:t>
      </w:r>
    </w:p>
    <w:p w14:paraId="6BC2E60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Ako ovim zakonom nije druga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ije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 xml:space="preserve">eno,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alba na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enje podnosi se u roku od tri dana od dana dostavljanja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enja.</w:t>
      </w:r>
    </w:p>
    <w:p w14:paraId="2F0051C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320.</w:t>
      </w:r>
    </w:p>
    <w:p w14:paraId="3A4EC74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Suspenzivno dejstvo žalbe Ako u ovom zakonu nije druk</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ije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eno, podno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enjem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albe na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enje odla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se izvr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enje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enja protiv koga je podnesena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alba.</w:t>
      </w:r>
    </w:p>
    <w:p w14:paraId="7B3F527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321.</w:t>
      </w:r>
    </w:p>
    <w:p w14:paraId="474BAC7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Odlu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ivanje o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albi na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enje</w:t>
      </w:r>
    </w:p>
    <w:p w14:paraId="3D24609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O žalbi protiv rješenja donesenog u prvom stepenu odlu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uje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apelacionog odjeljenja, ako ovim zakonom nije druga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ije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eno.</w:t>
      </w:r>
    </w:p>
    <w:p w14:paraId="379986E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O žalbi protiv rješenja sudije za prethodni postupak, odnosno sudije za prethodno saslušanje, odlu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uje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iz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24. </w:t>
      </w:r>
      <w:proofErr w:type="gramStart"/>
      <w:r w:rsidRPr="002A673E">
        <w:rPr>
          <w:rFonts w:ascii="Source Sans Pro" w:eastAsia="Times New Roman" w:hAnsi="Source Sans Pro" w:cs="Times New Roman"/>
          <w:color w:val="47425D"/>
          <w:kern w:val="0"/>
          <w:sz w:val="24"/>
          <w:szCs w:val="24"/>
          <w:lang w:val="fr-FR" w:eastAsia="en-CA"/>
          <w14:ligatures w14:val="none"/>
        </w:rPr>
        <w:t>stava</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(7) ovog zakona, osim ako ovim zakonom nije druga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ije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eno.</w:t>
      </w:r>
    </w:p>
    <w:p w14:paraId="17D7FDF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lastRenderedPageBreak/>
        <w:t>(3)          Odlu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uju</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i o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albi Sud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enjem odbaciti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albu kao neblagovremenu ili kao nedopu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tenu, odbiti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albu kao neosnovanu ili uva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iti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albu i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enje preina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iti ili ukinuti i, po potrebi, predmet uputiti na ponovno odlu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ivanje.</w:t>
      </w:r>
    </w:p>
    <w:p w14:paraId="5435D3B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322.</w:t>
      </w:r>
    </w:p>
    <w:p w14:paraId="300863D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Shodna primjena odredbi o žalbi na prvostepenu presudu Na postupak po žalbi na rješenje shodno se primjenjuju odredbe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293., 295. </w:t>
      </w:r>
      <w:proofErr w:type="gramStart"/>
      <w:r w:rsidRPr="002A673E">
        <w:rPr>
          <w:rFonts w:ascii="Source Sans Pro" w:eastAsia="Times New Roman" w:hAnsi="Source Sans Pro" w:cs="Times New Roman"/>
          <w:color w:val="47425D"/>
          <w:kern w:val="0"/>
          <w:sz w:val="24"/>
          <w:szCs w:val="24"/>
          <w:lang w:val="fr-FR" w:eastAsia="en-CA"/>
          <w14:ligatures w14:val="none"/>
        </w:rPr>
        <w:t>i</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301. </w:t>
      </w:r>
      <w:proofErr w:type="gramStart"/>
      <w:r w:rsidRPr="002A673E">
        <w:rPr>
          <w:rFonts w:ascii="Source Sans Pro" w:eastAsia="Times New Roman" w:hAnsi="Source Sans Pro" w:cs="Times New Roman"/>
          <w:color w:val="47425D"/>
          <w:kern w:val="0"/>
          <w:sz w:val="24"/>
          <w:szCs w:val="24"/>
          <w:lang w:val="fr-FR" w:eastAsia="en-CA"/>
          <w14:ligatures w14:val="none"/>
        </w:rPr>
        <w:t>stav</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2.,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303. </w:t>
      </w:r>
      <w:proofErr w:type="gramStart"/>
      <w:r w:rsidRPr="002A673E">
        <w:rPr>
          <w:rFonts w:ascii="Source Sans Pro" w:eastAsia="Times New Roman" w:hAnsi="Source Sans Pro" w:cs="Times New Roman"/>
          <w:color w:val="47425D"/>
          <w:kern w:val="0"/>
          <w:sz w:val="24"/>
          <w:szCs w:val="24"/>
          <w:lang w:val="fr-FR" w:eastAsia="en-CA"/>
          <w14:ligatures w14:val="none"/>
        </w:rPr>
        <w:t>stav</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1.</w:t>
      </w:r>
      <w:r w:rsidRPr="002A673E">
        <w:rPr>
          <w:rFonts w:ascii="Source Sans Pro" w:eastAsia="Times New Roman" w:hAnsi="Source Sans Pro" w:cs="Source Sans Pro"/>
          <w:color w:val="47425D"/>
          <w:kern w:val="0"/>
          <w:sz w:val="24"/>
          <w:szCs w:val="24"/>
          <w:lang w:val="fr-FR" w:eastAsia="en-CA"/>
          <w14:ligatures w14:val="none"/>
        </w:rPr>
        <w:t> </w:t>
      </w:r>
      <w:r w:rsidRPr="002A673E">
        <w:rPr>
          <w:rFonts w:ascii="Source Sans Pro" w:eastAsia="Times New Roman" w:hAnsi="Source Sans Pro" w:cs="Times New Roman"/>
          <w:color w:val="47425D"/>
          <w:kern w:val="0"/>
          <w:sz w:val="24"/>
          <w:szCs w:val="24"/>
          <w:lang w:val="fr-FR" w:eastAsia="en-CA"/>
          <w14:ligatures w14:val="none"/>
        </w:rPr>
        <w:t xml:space="preserve"> </w:t>
      </w:r>
      <w:proofErr w:type="gramStart"/>
      <w:r w:rsidRPr="002A673E">
        <w:rPr>
          <w:rFonts w:ascii="Source Sans Pro" w:eastAsia="Times New Roman" w:hAnsi="Source Sans Pro" w:cs="Times New Roman"/>
          <w:color w:val="47425D"/>
          <w:kern w:val="0"/>
          <w:sz w:val="24"/>
          <w:szCs w:val="24"/>
          <w:lang w:val="fr-FR" w:eastAsia="en-CA"/>
          <w14:ligatures w14:val="none"/>
        </w:rPr>
        <w:t>i</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306., 307. </w:t>
      </w:r>
      <w:proofErr w:type="gramStart"/>
      <w:r w:rsidRPr="002A673E">
        <w:rPr>
          <w:rFonts w:ascii="Source Sans Pro" w:eastAsia="Times New Roman" w:hAnsi="Source Sans Pro" w:cs="Times New Roman"/>
          <w:color w:val="47425D"/>
          <w:kern w:val="0"/>
          <w:sz w:val="24"/>
          <w:szCs w:val="24"/>
          <w:lang w:val="fr-FR" w:eastAsia="en-CA"/>
          <w14:ligatures w14:val="none"/>
        </w:rPr>
        <w:t>i</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309 ovog zakona.</w:t>
      </w:r>
    </w:p>
    <w:p w14:paraId="4CEBA7D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323.</w:t>
      </w:r>
    </w:p>
    <w:p w14:paraId="0793CB4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Shodna primjena odredbi ovog zakona i na druga rješenja</w:t>
      </w:r>
    </w:p>
    <w:p w14:paraId="4BEA8EF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Ako ovim zakonom nije druga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ije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 xml:space="preserve">eno, odredbe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318. </w:t>
      </w:r>
      <w:proofErr w:type="gramStart"/>
      <w:r w:rsidRPr="002A673E">
        <w:rPr>
          <w:rFonts w:ascii="Source Sans Pro" w:eastAsia="Times New Roman" w:hAnsi="Source Sans Pro" w:cs="Times New Roman"/>
          <w:color w:val="47425D"/>
          <w:kern w:val="0"/>
          <w:sz w:val="24"/>
          <w:szCs w:val="24"/>
          <w:lang w:val="fr-FR" w:eastAsia="en-CA"/>
          <w14:ligatures w14:val="none"/>
        </w:rPr>
        <w:t>i</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322.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 shodno se primjenjuju i na sva ostala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enja koja se donose po ovom zakonu.</w:t>
      </w:r>
    </w:p>
    <w:p w14:paraId="007BF66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GLAVA XXIV – VANREDNI PRAVNI LIJEK</w:t>
      </w:r>
    </w:p>
    <w:p w14:paraId="2EA857E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Odjeljak 1 (izbrisano) Ponavljanje postupka</w:t>
      </w:r>
    </w:p>
    <w:p w14:paraId="0B41499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324.</w:t>
      </w:r>
    </w:p>
    <w:p w14:paraId="62B19AF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Op</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odredba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ni postupak koji je dovr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 pravomo</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nim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enjem ili pravomo</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nom presudom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se na zahtjev ovla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tene osobe ponoviti samo u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ajevima i pod uvjetima predvi</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enim u ovom zakonu.</w:t>
      </w:r>
    </w:p>
    <w:p w14:paraId="5293854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324a.</w:t>
      </w:r>
    </w:p>
    <w:p w14:paraId="006DFC1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Nepravo ponavljanje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postupka</w:t>
      </w:r>
      <w:proofErr w:type="gramStart"/>
      <w:r w:rsidRPr="002A673E">
        <w:rPr>
          <w:rFonts w:ascii="Source Sans Pro" w:eastAsia="Times New Roman" w:hAnsi="Source Sans Pro" w:cs="Source Sans Pro"/>
          <w:color w:val="47425D"/>
          <w:kern w:val="0"/>
          <w:sz w:val="24"/>
          <w:szCs w:val="24"/>
          <w:lang w:val="fr-FR" w:eastAsia="en-CA"/>
          <w14:ligatures w14:val="none"/>
        </w:rPr>
        <w:t>  </w:t>
      </w:r>
      <w:r w:rsidRPr="002A673E">
        <w:rPr>
          <w:rFonts w:ascii="Source Sans Pro" w:eastAsia="Times New Roman" w:hAnsi="Source Sans Pro" w:cs="Times New Roman"/>
          <w:color w:val="47425D"/>
          <w:kern w:val="0"/>
          <w:sz w:val="24"/>
          <w:szCs w:val="24"/>
          <w:lang w:val="fr-FR" w:eastAsia="en-CA"/>
          <w14:ligatures w14:val="none"/>
        </w:rPr>
        <w:t xml:space="preserve"> (</w:t>
      </w:r>
      <w:proofErr w:type="gramEnd"/>
      <w:r w:rsidRPr="002A673E">
        <w:rPr>
          <w:rFonts w:ascii="Source Sans Pro" w:eastAsia="Times New Roman" w:hAnsi="Source Sans Pro" w:cs="Times New Roman"/>
          <w:color w:val="47425D"/>
          <w:kern w:val="0"/>
          <w:sz w:val="24"/>
          <w:szCs w:val="24"/>
          <w:lang w:val="fr-FR" w:eastAsia="en-CA"/>
          <w14:ligatures w14:val="none"/>
        </w:rPr>
        <w:t>1) Pravomo</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na presuda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se preina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iti i bez ponavljanja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postupka ako je u dvjema presudama ili u vi</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 presuda protiv istog osu</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enog pravosna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no izre</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eno vi</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 kazni, a nisu primijenjene odredbe o odmjeravanju jedinstvene kazne za djela u sticaju.</w:t>
      </w:r>
    </w:p>
    <w:p w14:paraId="166C064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U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aju iz stava (1) ovog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Sud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ovom presudom preina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iti ranije presude u pogledu odluka o kazni i izre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i jedinstvenu kaznu. Za dono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enje nove presude nadle</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an je prvostepeni sud koji je sudio u stvari u kojoj je izre</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ena najstro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ija vrsta kazne, a kod istovrsnih kazni </w:t>
      </w:r>
      <w:r w:rsidRPr="002A673E">
        <w:rPr>
          <w:rFonts w:ascii="Source Sans Pro" w:eastAsia="Times New Roman" w:hAnsi="Source Sans Pro" w:cs="Source Sans Pro"/>
          <w:color w:val="47425D"/>
          <w:kern w:val="0"/>
          <w:sz w:val="24"/>
          <w:szCs w:val="24"/>
          <w:lang w:val="fr-FR" w:eastAsia="en-CA"/>
          <w14:ligatures w14:val="none"/>
        </w:rPr>
        <w:t>–</w:t>
      </w:r>
      <w:r w:rsidRPr="002A673E">
        <w:rPr>
          <w:rFonts w:ascii="Source Sans Pro" w:eastAsia="Times New Roman" w:hAnsi="Source Sans Pro" w:cs="Times New Roman"/>
          <w:color w:val="47425D"/>
          <w:kern w:val="0"/>
          <w:sz w:val="24"/>
          <w:szCs w:val="24"/>
          <w:lang w:val="fr-FR" w:eastAsia="en-CA"/>
          <w14:ligatures w14:val="none"/>
        </w:rPr>
        <w:t xml:space="preserve"> sud koji je izrekao najve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u kaznu, a ako su kazne jednake </w:t>
      </w:r>
      <w:r w:rsidRPr="002A673E">
        <w:rPr>
          <w:rFonts w:ascii="Source Sans Pro" w:eastAsia="Times New Roman" w:hAnsi="Source Sans Pro" w:cs="Source Sans Pro"/>
          <w:color w:val="47425D"/>
          <w:kern w:val="0"/>
          <w:sz w:val="24"/>
          <w:szCs w:val="24"/>
          <w:lang w:val="fr-FR" w:eastAsia="en-CA"/>
          <w14:ligatures w14:val="none"/>
        </w:rPr>
        <w:t>–</w:t>
      </w:r>
      <w:r w:rsidRPr="002A673E">
        <w:rPr>
          <w:rFonts w:ascii="Source Sans Pro" w:eastAsia="Times New Roman" w:hAnsi="Source Sans Pro" w:cs="Times New Roman"/>
          <w:color w:val="47425D"/>
          <w:kern w:val="0"/>
          <w:sz w:val="24"/>
          <w:szCs w:val="24"/>
          <w:lang w:val="fr-FR" w:eastAsia="en-CA"/>
          <w14:ligatures w14:val="none"/>
        </w:rPr>
        <w:t xml:space="preserve"> sud koji je posljednji izrekao kaznu.</w:t>
      </w:r>
    </w:p>
    <w:p w14:paraId="4938723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Novu presudu donosi Sud u sjednici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na prijedlog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ioca ili osu</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enog, odnosno branioca, a po saslu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anju protivne stranke.</w:t>
      </w:r>
    </w:p>
    <w:p w14:paraId="15823FF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lastRenderedPageBreak/>
        <w:t>(4)          Ako su u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aju iz stava (1) ovog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lana prilikom izricanja kazne uzete u obzir i presude drugih sudova, ovjereni prijepis nove pravosna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ne presude bit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dostavljen i tim sudovima.</w:t>
      </w:r>
    </w:p>
    <w:p w14:paraId="40DDE89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325.</w:t>
      </w:r>
    </w:p>
    <w:p w14:paraId="1C3193B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Nastavljanje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postupka</w:t>
      </w:r>
    </w:p>
    <w:p w14:paraId="34FDCF8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Ako je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ni postupak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enjem pravomo</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no obustavljen ili je presudom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ba pravomo</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no odbijena zato </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to nije bilo potrebnog odobrenja, postupak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na zahtjev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itelja nastaviti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im prestanu uzroci zbog kojih su donesene navedene odluke.</w:t>
      </w:r>
    </w:p>
    <w:p w14:paraId="080EDF9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326.</w:t>
      </w:r>
    </w:p>
    <w:p w14:paraId="3DA42EC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Ponavljanje postupka završenog pravomo</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nim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enjem (1) Ako je izvan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ajeva iz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325.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ni postupak pravomo</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no obustavljen prije po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etka glavnog pretresa, na zahtjev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itelja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se dozvoliti ponavljanje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postupka ako se podnesu novi dokazi na osnovu kojih se Sud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uvjeriti da su se stekli uvjeti za ponovno pokretanje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postupka.</w:t>
      </w:r>
    </w:p>
    <w:p w14:paraId="5EA40F8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ni postupak pravomo</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no obustavljen do po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etka glavnog pretresa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se ponoviti kad je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itelj odustao od gonjenja, ako se doka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da je do odustanka do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lo usljed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djela zloupotrebe slu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benog polo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aja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itelja. U pogledu dokazivanja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djela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itelja primjenjivat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se odredbe </w:t>
      </w:r>
      <w:proofErr w:type="gramStart"/>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lana</w:t>
      </w:r>
      <w:r w:rsidRPr="002A673E">
        <w:rPr>
          <w:rFonts w:ascii="Source Sans Pro" w:eastAsia="Times New Roman" w:hAnsi="Source Sans Pro" w:cs="Source Sans Pro"/>
          <w:color w:val="47425D"/>
          <w:kern w:val="0"/>
          <w:sz w:val="24"/>
          <w:szCs w:val="24"/>
          <w:lang w:val="fr-FR" w:eastAsia="en-CA"/>
          <w14:ligatures w14:val="none"/>
        </w:rPr>
        <w:t> </w:t>
      </w:r>
      <w:r w:rsidRPr="002A673E">
        <w:rPr>
          <w:rFonts w:ascii="Source Sans Pro" w:eastAsia="Times New Roman" w:hAnsi="Source Sans Pro" w:cs="Times New Roman"/>
          <w:color w:val="47425D"/>
          <w:kern w:val="0"/>
          <w:sz w:val="24"/>
          <w:szCs w:val="24"/>
          <w:lang w:val="fr-FR" w:eastAsia="en-CA"/>
          <w14:ligatures w14:val="none"/>
        </w:rPr>
        <w:t xml:space="preserve"> 327</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w:t>
      </w:r>
      <w:proofErr w:type="gramStart"/>
      <w:r w:rsidRPr="002A673E">
        <w:rPr>
          <w:rFonts w:ascii="Source Sans Pro" w:eastAsia="Times New Roman" w:hAnsi="Source Sans Pro" w:cs="Times New Roman"/>
          <w:color w:val="47425D"/>
          <w:kern w:val="0"/>
          <w:sz w:val="24"/>
          <w:szCs w:val="24"/>
          <w:lang w:val="fr-FR" w:eastAsia="en-CA"/>
          <w14:ligatures w14:val="none"/>
        </w:rPr>
        <w:t>stava</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2.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w:t>
      </w:r>
    </w:p>
    <w:p w14:paraId="56F418C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327.</w:t>
      </w:r>
    </w:p>
    <w:p w14:paraId="6D66DA9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Ponavljanje postupka u korist osu</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enog</w:t>
      </w:r>
    </w:p>
    <w:p w14:paraId="1DDBAB7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ni postupak zavr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 pravomo</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nom presudom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e se ponoviti u korist </w:t>
      </w:r>
      <w:proofErr w:type="gramStart"/>
      <w:r w:rsidRPr="002A673E">
        <w:rPr>
          <w:rFonts w:ascii="Source Sans Pro" w:eastAsia="Times New Roman" w:hAnsi="Source Sans Pro" w:cs="Times New Roman"/>
          <w:color w:val="47425D"/>
          <w:kern w:val="0"/>
          <w:sz w:val="24"/>
          <w:szCs w:val="24"/>
          <w:lang w:val="fr-FR" w:eastAsia="en-CA"/>
          <w14:ligatures w14:val="none"/>
        </w:rPr>
        <w:t>osu</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enog:</w:t>
      </w:r>
      <w:proofErr w:type="gramEnd"/>
    </w:p>
    <w:p w14:paraId="0F4DD677" w14:textId="77777777" w:rsidR="002A673E" w:rsidRPr="002A673E" w:rsidRDefault="002A673E" w:rsidP="002A673E">
      <w:pPr>
        <w:numPr>
          <w:ilvl w:val="0"/>
          <w:numId w:val="41"/>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a) ako se dokaže da je presuda zasnovana na lažnoj ispravi ili na lažnom iskazu svjedoka, vještaka ili tuma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w:t>
      </w:r>
    </w:p>
    <w:p w14:paraId="38294BBA" w14:textId="77777777" w:rsidR="002A673E" w:rsidRPr="002A673E" w:rsidRDefault="002A673E" w:rsidP="002A673E">
      <w:pPr>
        <w:numPr>
          <w:ilvl w:val="0"/>
          <w:numId w:val="41"/>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b) ako se dokaže da je do presude došlo usljed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djela sudije ili osobe koja je 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ila istra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ne radnje,</w:t>
      </w:r>
    </w:p>
    <w:p w14:paraId="234AF6C3" w14:textId="77777777" w:rsidR="002A673E" w:rsidRPr="002A673E" w:rsidRDefault="002A673E" w:rsidP="002A673E">
      <w:pPr>
        <w:numPr>
          <w:ilvl w:val="0"/>
          <w:numId w:val="41"/>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c) ako se iznesu nove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injenice ili se podnesu novi dokazi koji i pored 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ne pa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nje i opreza nisu mogli biti predstavljeni na glavnom pretresu, a koji su sami za sebe ili u vezi s ranijim dokazima podobni da prouzrokuju osloba</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anje osobe koja je bila osu</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ena ili njezinu osudu po bla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em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nom zakonu,</w:t>
      </w:r>
    </w:p>
    <w:p w14:paraId="0DE968AA" w14:textId="77777777" w:rsidR="002A673E" w:rsidRPr="002A673E" w:rsidRDefault="002A673E" w:rsidP="002A673E">
      <w:pPr>
        <w:numPr>
          <w:ilvl w:val="0"/>
          <w:numId w:val="41"/>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d) ako je neka osoba za isto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 djelo vi</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 puta osu</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ena ili ako je vi</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 osoba osu</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eno zbog istog djela koje je mogla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initi samo jedna osoba ili neka od njih,</w:t>
      </w:r>
    </w:p>
    <w:p w14:paraId="4E6102B8" w14:textId="77777777" w:rsidR="002A673E" w:rsidRPr="002A673E" w:rsidRDefault="002A673E" w:rsidP="002A673E">
      <w:pPr>
        <w:numPr>
          <w:ilvl w:val="0"/>
          <w:numId w:val="41"/>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e) ako se u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aju osude za produ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eno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 djelo ili za drugo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 djelo koje po zakonu obuhva</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vi</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 istovrsnih ili vi</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e raznovrsnih radnji iznesu nove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injenice ili </w:t>
      </w:r>
      <w:r w:rsidRPr="002A673E">
        <w:rPr>
          <w:rFonts w:ascii="Source Sans Pro" w:eastAsia="Times New Roman" w:hAnsi="Source Sans Pro" w:cs="Times New Roman"/>
          <w:color w:val="47425D"/>
          <w:kern w:val="0"/>
          <w:sz w:val="24"/>
          <w:szCs w:val="24"/>
          <w:lang w:val="fr-FR" w:eastAsia="en-CA"/>
          <w14:ligatures w14:val="none"/>
        </w:rPr>
        <w:lastRenderedPageBreak/>
        <w:t>podnesu novi dokazi koji ukazuju da osu</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eni nije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inio radnju koja je obuhva</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ena djelom iz osude, a postojanje ovih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injenica bi bilo od bitnog utjecaja na odmjeravanje kazne,</w:t>
      </w:r>
    </w:p>
    <w:p w14:paraId="7AB23930" w14:textId="77777777" w:rsidR="002A673E" w:rsidRPr="002A673E" w:rsidRDefault="002A673E" w:rsidP="002A673E">
      <w:pPr>
        <w:numPr>
          <w:ilvl w:val="0"/>
          <w:numId w:val="41"/>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f) ako Ustavni sud Bosne i Hercegovine, Dom za ljudska prava ili Evropski sud za ljudska prava utvrdi da su u toku postupka kršena ljudska prava i osnovne slobode i ako je presuda zasnovana na tom kršenju.</w:t>
      </w:r>
    </w:p>
    <w:p w14:paraId="2248D94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U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ajevima iz stava 1. </w:t>
      </w:r>
      <w:proofErr w:type="gramStart"/>
      <w:r w:rsidRPr="002A673E">
        <w:rPr>
          <w:rFonts w:ascii="Source Sans Pro" w:eastAsia="Times New Roman" w:hAnsi="Source Sans Pro" w:cs="Times New Roman"/>
          <w:color w:val="47425D"/>
          <w:kern w:val="0"/>
          <w:sz w:val="24"/>
          <w:szCs w:val="24"/>
          <w:lang w:val="fr-FR" w:eastAsia="en-CA"/>
          <w14:ligatures w14:val="none"/>
        </w:rPr>
        <w:t>ta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ke</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a. i b. ovog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lana mora se pravomo</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nom presudom dokazati da su navedene osobe ogla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ene krivim za odnosna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na djela. Ako se postupak protiv ovih osoba ne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e provesti zbog toga </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to su umrle ili </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to postoje okolnosti koje isklju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uju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no gonjenje,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injenice iz stava 1. </w:t>
      </w:r>
      <w:proofErr w:type="gramStart"/>
      <w:r w:rsidRPr="002A673E">
        <w:rPr>
          <w:rFonts w:ascii="Source Sans Pro" w:eastAsia="Times New Roman" w:hAnsi="Source Sans Pro" w:cs="Times New Roman"/>
          <w:color w:val="47425D"/>
          <w:kern w:val="0"/>
          <w:sz w:val="24"/>
          <w:szCs w:val="24"/>
          <w:lang w:val="fr-FR" w:eastAsia="en-CA"/>
          <w14:ligatures w14:val="none"/>
        </w:rPr>
        <w:t>ta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ke</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a. i b. ovog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lana mogu se utvrditi i drugim dokazima.</w:t>
      </w:r>
    </w:p>
    <w:p w14:paraId="5FC54A5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328.</w:t>
      </w:r>
    </w:p>
    <w:p w14:paraId="2EC1F6F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Ponavljanje postupka na štetu optuženog (1)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ni postupak se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e ponoviti na </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tetu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enog ako je presuda kojom se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ba odbija donesena zbog odustanka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itelja od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be, a doka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se da je do ovog odustanka do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lo usljed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djela korupcije ili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djela protiv slu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bene i druge 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nosti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itelja.</w:t>
      </w:r>
    </w:p>
    <w:p w14:paraId="622C829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U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aju iz stava 1.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primjenjuju se odredbe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327. </w:t>
      </w:r>
      <w:proofErr w:type="gramStart"/>
      <w:r w:rsidRPr="002A673E">
        <w:rPr>
          <w:rFonts w:ascii="Source Sans Pro" w:eastAsia="Times New Roman" w:hAnsi="Source Sans Pro" w:cs="Times New Roman"/>
          <w:color w:val="47425D"/>
          <w:kern w:val="0"/>
          <w:sz w:val="24"/>
          <w:szCs w:val="24"/>
          <w:lang w:val="fr-FR" w:eastAsia="en-CA"/>
          <w14:ligatures w14:val="none"/>
        </w:rPr>
        <w:t>stav</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2.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w:t>
      </w:r>
    </w:p>
    <w:p w14:paraId="609B271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329.</w:t>
      </w:r>
    </w:p>
    <w:p w14:paraId="3B383CD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Osobe ovlaštene na podnošenje zahtjeva</w:t>
      </w:r>
    </w:p>
    <w:p w14:paraId="778375A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Zahtjev za ponavljanje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postupka mogu podnijeti stranke i branitelj, a poslije smrti osu</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enog zahtjev u njegovu korist mogu podnijeti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itelj i osobe iz </w:t>
      </w:r>
      <w:proofErr w:type="gramStart"/>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lana</w:t>
      </w:r>
      <w:r w:rsidRPr="002A673E">
        <w:rPr>
          <w:rFonts w:ascii="Source Sans Pro" w:eastAsia="Times New Roman" w:hAnsi="Source Sans Pro" w:cs="Source Sans Pro"/>
          <w:color w:val="47425D"/>
          <w:kern w:val="0"/>
          <w:sz w:val="24"/>
          <w:szCs w:val="24"/>
          <w:lang w:val="fr-FR" w:eastAsia="en-CA"/>
          <w14:ligatures w14:val="none"/>
        </w:rPr>
        <w:t> </w:t>
      </w:r>
      <w:r w:rsidRPr="002A673E">
        <w:rPr>
          <w:rFonts w:ascii="Source Sans Pro" w:eastAsia="Times New Roman" w:hAnsi="Source Sans Pro" w:cs="Times New Roman"/>
          <w:color w:val="47425D"/>
          <w:kern w:val="0"/>
          <w:sz w:val="24"/>
          <w:szCs w:val="24"/>
          <w:lang w:val="fr-FR" w:eastAsia="en-CA"/>
          <w14:ligatures w14:val="none"/>
        </w:rPr>
        <w:t xml:space="preserve"> 293</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w:t>
      </w:r>
      <w:proofErr w:type="gramStart"/>
      <w:r w:rsidRPr="002A673E">
        <w:rPr>
          <w:rFonts w:ascii="Source Sans Pro" w:eastAsia="Times New Roman" w:hAnsi="Source Sans Pro" w:cs="Times New Roman"/>
          <w:color w:val="47425D"/>
          <w:kern w:val="0"/>
          <w:sz w:val="24"/>
          <w:szCs w:val="24"/>
          <w:lang w:val="fr-FR" w:eastAsia="en-CA"/>
          <w14:ligatures w14:val="none"/>
        </w:rPr>
        <w:t>stava</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2.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w:t>
      </w:r>
    </w:p>
    <w:p w14:paraId="094638B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Zahtjev za ponavljanje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postupka u korist osu</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enog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se podnijeti i po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to je osu</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eni izdr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ao kaznu, i bez obzira na zastarjelost, amnestiju ili pomilovanje.</w:t>
      </w:r>
    </w:p>
    <w:p w14:paraId="65FA168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Ako Sud sazna da postoji razlog za ponavljanje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nog postupka, obavijestit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o tome osu</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enog, odnosno osobu koja je ovla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tena da u korist osu</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enog podnese zahtjev.</w:t>
      </w:r>
    </w:p>
    <w:p w14:paraId="463FEBC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330.</w:t>
      </w:r>
    </w:p>
    <w:p w14:paraId="1D45E36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Postupanje po zahtjevu</w:t>
      </w:r>
    </w:p>
    <w:p w14:paraId="1D30B3C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O zahtjevu za ponavljanje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postupka odlu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uje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 24. </w:t>
      </w:r>
      <w:proofErr w:type="gramStart"/>
      <w:r w:rsidRPr="002A673E">
        <w:rPr>
          <w:rFonts w:ascii="Source Sans Pro" w:eastAsia="Times New Roman" w:hAnsi="Source Sans Pro" w:cs="Times New Roman"/>
          <w:color w:val="47425D"/>
          <w:kern w:val="0"/>
          <w:sz w:val="24"/>
          <w:szCs w:val="24"/>
          <w:lang w:val="fr-FR" w:eastAsia="en-CA"/>
          <w14:ligatures w14:val="none"/>
        </w:rPr>
        <w:t>stav</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(5)).</w:t>
      </w:r>
    </w:p>
    <w:p w14:paraId="706E250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lastRenderedPageBreak/>
        <w:t xml:space="preserve">(2)          U zahtjevu se mora navesti po kojem se zakonskom osnovu traži ponavljanje i kojim se dokazima potkrjepljuju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injenice na kojima se zahtjev zasniva. Ako zahtjev ne sadr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i ove podatke, Sud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pozvati podnositelja da u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enom roku zahtjev dopuni.</w:t>
      </w:r>
    </w:p>
    <w:p w14:paraId="4C8F2C7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Prilikom rješavanja o zahtjevu, u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u ne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estvovati sudija koji je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estvovao u dono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enju presude u ranijem postupku.</w:t>
      </w:r>
    </w:p>
    <w:p w14:paraId="2BA9068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331.</w:t>
      </w:r>
    </w:p>
    <w:p w14:paraId="0E6C3F3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Odlu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ivanje o zahtjevu</w:t>
      </w:r>
    </w:p>
    <w:p w14:paraId="69C1D01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(1)          Sud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enjem zahtjev odbaciti ako na osnovu samog zahtjeva i spisa ranijeg postupka utvrdi da je zahtjev podnijela neovla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tena osoba ili da nema zakonskih uvjeta za ponavljanje postupka ili da su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injenice i dokazi na kojima se zahtjev zasniva ve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 bili izneseni u ranijem zahtjevu za ponavljanje postupka koji je odbijen pravomo</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nim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enjem Suda ili da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injenice i dokazi 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igledno nisu podobni da se na osnovu njih dopusti ponavljanje ili da podnositelj zahtjeva nije postupio po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lanu 330. </w:t>
      </w:r>
      <w:proofErr w:type="gramStart"/>
      <w:r w:rsidRPr="002A673E">
        <w:rPr>
          <w:rFonts w:ascii="Source Sans Pro" w:eastAsia="Times New Roman" w:hAnsi="Source Sans Pro" w:cs="Times New Roman"/>
          <w:color w:val="47425D"/>
          <w:kern w:val="0"/>
          <w:sz w:val="24"/>
          <w:szCs w:val="24"/>
          <w:lang w:val="fr-FR" w:eastAsia="en-CA"/>
          <w14:ligatures w14:val="none"/>
        </w:rPr>
        <w:t>stav</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2.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w:t>
      </w:r>
    </w:p>
    <w:p w14:paraId="4B59A5A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(2)          Ako Sud ne odbaci zahtjev, dostavit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prijepis zahtjeva protivnoj stranci koja ima pravo u roku od osam dana odgovoriti na zahtjev. Kad Sudu stigne odgovor na zahtjev ili kad protekne rok za davanje odgovora, predsjednik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a odredit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da se izvide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injenice i pribave dokazi na koje se poziva u zahtjevu i u odgovoru na zahtjev.</w:t>
      </w:r>
    </w:p>
    <w:p w14:paraId="4935C01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Poslije provedenih izvi</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 xml:space="preserve">aja Sud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enjem odmah odlu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iti o zahtjevu za ponavljanje postupka na na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in iz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332. </w:t>
      </w:r>
      <w:proofErr w:type="gramStart"/>
      <w:r w:rsidRPr="002A673E">
        <w:rPr>
          <w:rFonts w:ascii="Source Sans Pro" w:eastAsia="Times New Roman" w:hAnsi="Source Sans Pro" w:cs="Times New Roman"/>
          <w:color w:val="47425D"/>
          <w:kern w:val="0"/>
          <w:sz w:val="24"/>
          <w:szCs w:val="24"/>
          <w:lang w:val="fr-FR" w:eastAsia="en-CA"/>
          <w14:ligatures w14:val="none"/>
        </w:rPr>
        <w:t>stav</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(2) ovog zakona.</w:t>
      </w:r>
    </w:p>
    <w:p w14:paraId="2E169E2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332.</w:t>
      </w:r>
    </w:p>
    <w:p w14:paraId="34BD09D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Dopuštenje za ponavljanje postupka (1) Sud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ako ne odredi da se izvi</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aj dopuni, na osnovu rezultata izvi</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aja zahtjev uva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iti i dopustiti ponavljanje</w:t>
      </w:r>
    </w:p>
    <w:p w14:paraId="532E68B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proofErr w:type="gramStart"/>
      <w:r w:rsidRPr="002A673E">
        <w:rPr>
          <w:rFonts w:ascii="Source Sans Pro" w:eastAsia="Times New Roman" w:hAnsi="Source Sans Pro" w:cs="Times New Roman"/>
          <w:color w:val="47425D"/>
          <w:kern w:val="0"/>
          <w:sz w:val="24"/>
          <w:szCs w:val="24"/>
          <w:lang w:val="fr-FR" w:eastAsia="en-CA"/>
          <w14:ligatures w14:val="none"/>
        </w:rPr>
        <w:t>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postupka ili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zahtjev odbiti, ako novi dokazi nisu podobni da dovedu do ponavljanja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postupka.</w:t>
      </w:r>
      <w:r w:rsidRPr="002A673E">
        <w:rPr>
          <w:rFonts w:ascii="Source Sans Pro" w:eastAsia="Times New Roman" w:hAnsi="Source Sans Pro" w:cs="Source Sans Pro"/>
          <w:color w:val="47425D"/>
          <w:kern w:val="0"/>
          <w:sz w:val="24"/>
          <w:szCs w:val="24"/>
          <w:lang w:val="fr-FR" w:eastAsia="en-CA"/>
          <w14:ligatures w14:val="none"/>
        </w:rPr>
        <w:t> </w:t>
      </w:r>
      <w:r w:rsidRPr="002A673E">
        <w:rPr>
          <w:rFonts w:ascii="Source Sans Pro" w:eastAsia="Times New Roman" w:hAnsi="Source Sans Pro" w:cs="Times New Roman"/>
          <w:color w:val="47425D"/>
          <w:kern w:val="0"/>
          <w:sz w:val="24"/>
          <w:szCs w:val="24"/>
          <w:lang w:val="fr-FR" w:eastAsia="en-CA"/>
          <w14:ligatures w14:val="none"/>
        </w:rPr>
        <w:t xml:space="preserve"> (2) Ako Sud na</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 da razlozi zbog kojih je dopustio ponavljanje postupka u korist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enog postoje i za kojeg od suoptu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enih koji nije podnio zahtjev za ponavljanje postupka, postupit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po slu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benoj 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nosti kao da takav zahtjev postoji.</w:t>
      </w:r>
    </w:p>
    <w:p w14:paraId="36754EB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U rješenju kojim se dopušta ponavljanje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nog postupka Sud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odlu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iti da se odmah zaka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novi glavni pretres.</w:t>
      </w:r>
      <w:r w:rsidRPr="002A673E">
        <w:rPr>
          <w:rFonts w:ascii="Source Sans Pro" w:eastAsia="Times New Roman" w:hAnsi="Source Sans Pro" w:cs="Source Sans Pro"/>
          <w:color w:val="47425D"/>
          <w:kern w:val="0"/>
          <w:sz w:val="24"/>
          <w:szCs w:val="24"/>
          <w:lang w:val="fr-FR" w:eastAsia="en-CA"/>
          <w14:ligatures w14:val="none"/>
        </w:rPr>
        <w:t> </w:t>
      </w:r>
      <w:r w:rsidRPr="002A673E">
        <w:rPr>
          <w:rFonts w:ascii="Source Sans Pro" w:eastAsia="Times New Roman" w:hAnsi="Source Sans Pro" w:cs="Times New Roman"/>
          <w:color w:val="47425D"/>
          <w:kern w:val="0"/>
          <w:sz w:val="24"/>
          <w:szCs w:val="24"/>
          <w:lang w:val="fr-FR" w:eastAsia="en-CA"/>
          <w14:ligatures w14:val="none"/>
        </w:rPr>
        <w:t xml:space="preserve"> (4) Ako je zahtjev za ponavljanje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postupka podnesen u korist osu</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 xml:space="preserve">enog, </w:t>
      </w:r>
      <w:proofErr w:type="gramStart"/>
      <w:r w:rsidRPr="002A673E">
        <w:rPr>
          <w:rFonts w:ascii="Source Sans Pro" w:eastAsia="Times New Roman" w:hAnsi="Source Sans Pro" w:cs="Times New Roman"/>
          <w:color w:val="47425D"/>
          <w:kern w:val="0"/>
          <w:sz w:val="24"/>
          <w:szCs w:val="24"/>
          <w:lang w:val="fr-FR" w:eastAsia="en-CA"/>
          <w14:ligatures w14:val="none"/>
        </w:rPr>
        <w:t>a</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Sud smatra s obzirom na podnesene dokaze da osu</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eni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u ponovljenom postupku biti osu</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 na takvu kaznu da bi se ura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unavanjem ve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 izdr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ane kazne imao pustiti na slobodu, ili da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biti oslobo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 od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be ili da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ba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e biti odbijena </w:t>
      </w:r>
      <w:r w:rsidRPr="002A673E">
        <w:rPr>
          <w:rFonts w:ascii="Source Sans Pro" w:eastAsia="Times New Roman" w:hAnsi="Source Sans Pro" w:cs="Source Sans Pro"/>
          <w:color w:val="47425D"/>
          <w:kern w:val="0"/>
          <w:sz w:val="24"/>
          <w:szCs w:val="24"/>
          <w:lang w:val="fr-FR" w:eastAsia="en-CA"/>
          <w14:ligatures w14:val="none"/>
        </w:rPr>
        <w:t>–</w:t>
      </w:r>
      <w:r w:rsidRPr="002A673E">
        <w:rPr>
          <w:rFonts w:ascii="Source Sans Pro" w:eastAsia="Times New Roman" w:hAnsi="Source Sans Pro" w:cs="Times New Roman"/>
          <w:color w:val="47425D"/>
          <w:kern w:val="0"/>
          <w:sz w:val="24"/>
          <w:szCs w:val="24"/>
          <w:lang w:val="fr-FR" w:eastAsia="en-CA"/>
          <w14:ligatures w14:val="none"/>
        </w:rPr>
        <w:t xml:space="preserve"> odredit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da se izvr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enje presude odlo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 odnosno prekine.</w:t>
      </w:r>
    </w:p>
    <w:p w14:paraId="4D59887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lastRenderedPageBreak/>
        <w:t>(5) Kad rješenje kojim se dopušta ponavljanje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postupka postane pravomo</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no, obustavit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izvr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enje kazne, ali </w:t>
      </w:r>
      <w:proofErr w:type="gramStart"/>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w:t>
      </w:r>
      <w:r w:rsidRPr="002A673E">
        <w:rPr>
          <w:rFonts w:ascii="Source Sans Pro" w:eastAsia="Times New Roman" w:hAnsi="Source Sans Pro" w:cs="Source Sans Pro"/>
          <w:color w:val="47425D"/>
          <w:kern w:val="0"/>
          <w:sz w:val="24"/>
          <w:szCs w:val="24"/>
          <w:lang w:val="fr-FR" w:eastAsia="en-CA"/>
          <w14:ligatures w14:val="none"/>
        </w:rPr>
        <w:t> </w:t>
      </w:r>
      <w:r w:rsidRPr="002A673E">
        <w:rPr>
          <w:rFonts w:ascii="Source Sans Pro" w:eastAsia="Times New Roman" w:hAnsi="Source Sans Pro" w:cs="Times New Roman"/>
          <w:color w:val="47425D"/>
          <w:kern w:val="0"/>
          <w:sz w:val="24"/>
          <w:szCs w:val="24"/>
          <w:lang w:val="fr-FR" w:eastAsia="en-CA"/>
          <w14:ligatures w14:val="none"/>
        </w:rPr>
        <w:t xml:space="preserve"> Sud</w:t>
      </w:r>
      <w:proofErr w:type="gramEnd"/>
      <w:r w:rsidRPr="002A673E">
        <w:rPr>
          <w:rFonts w:ascii="Source Sans Pro" w:eastAsia="Times New Roman" w:hAnsi="Source Sans Pro" w:cs="Times New Roman"/>
          <w:color w:val="47425D"/>
          <w:kern w:val="0"/>
          <w:sz w:val="24"/>
          <w:szCs w:val="24"/>
          <w:lang w:val="fr-FR" w:eastAsia="en-CA"/>
          <w14:ligatures w14:val="none"/>
        </w:rPr>
        <w:t>, po prijedlogu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itelja, odrediti pritvor ako postoje uvjeti iz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132.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w:t>
      </w:r>
    </w:p>
    <w:p w14:paraId="7ED509B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333.</w:t>
      </w:r>
    </w:p>
    <w:p w14:paraId="4DE3363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Pravila ponovljenog postupka</w:t>
      </w:r>
    </w:p>
    <w:p w14:paraId="20A4537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Na ponovljeni postupak koji se vodi na osnovu rješenja kojim je dopušteno ponavljanje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postupka, primijenjuju se iste odredbe kao i na prethodni postupak. U ponovljenom postupku Sud nije vezan za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enja donesena u prethodnom postupku.</w:t>
      </w:r>
    </w:p>
    <w:p w14:paraId="5B22FAD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Ako se ponovljeni postupak obustavi do po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etka glavnog pretresa, Sud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enjem o obustavljanju postupka ukinuti i raniju presudu.</w:t>
      </w:r>
    </w:p>
    <w:p w14:paraId="67FEA2B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Kad Sud u ponovljenom postupku donese presudu, izre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i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da se prethodna presuda djelimi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no ili u cjelini stavlja van snage ili da se ostavlja na snazi. U kaznu koju odredi novom presudom Sud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enom ura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unati izdr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anu kaznu, a ako je ponavljanje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eno samo za neko od djela za koje je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eni bio osu</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 xml:space="preserve">en, Sud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izre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i novu jedinstvenu kaznu.</w:t>
      </w:r>
    </w:p>
    <w:p w14:paraId="2EB5035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(4)          Sud je u ponovljenom postupku vezan zabranom iz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lana 307.</w:t>
      </w:r>
      <w:r w:rsidRPr="002A673E">
        <w:rPr>
          <w:rFonts w:ascii="Source Sans Pro" w:eastAsia="Times New Roman" w:hAnsi="Source Sans Pro" w:cs="Source Sans Pro"/>
          <w:color w:val="47425D"/>
          <w:kern w:val="0"/>
          <w:sz w:val="24"/>
          <w:szCs w:val="24"/>
          <w:lang w:val="fr-FR" w:eastAsia="en-CA"/>
          <w14:ligatures w14:val="none"/>
        </w:rPr>
        <w:t> </w:t>
      </w:r>
      <w:r w:rsidRPr="002A673E">
        <w:rPr>
          <w:rFonts w:ascii="Source Sans Pro" w:eastAsia="Times New Roman" w:hAnsi="Source Sans Pro" w:cs="Times New Roman"/>
          <w:color w:val="47425D"/>
          <w:kern w:val="0"/>
          <w:sz w:val="24"/>
          <w:szCs w:val="24"/>
          <w:lang w:val="fr-FR" w:eastAsia="en-CA"/>
          <w14:ligatures w14:val="none"/>
        </w:rPr>
        <w:t xml:space="preserve">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w:t>
      </w:r>
    </w:p>
    <w:p w14:paraId="714D4D8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w:t>
      </w:r>
    </w:p>
    <w:p w14:paraId="3DA3639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w:t>
      </w:r>
    </w:p>
    <w:p w14:paraId="402FAEE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w:t>
      </w:r>
    </w:p>
    <w:p w14:paraId="0054DB9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w:t>
      </w:r>
    </w:p>
    <w:p w14:paraId="5278C7E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w:t>
      </w:r>
    </w:p>
    <w:p w14:paraId="7E99F4E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DIO TRE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I </w:t>
      </w:r>
      <w:r w:rsidRPr="002A673E">
        <w:rPr>
          <w:rFonts w:ascii="Source Sans Pro" w:eastAsia="Times New Roman" w:hAnsi="Source Sans Pro" w:cs="Source Sans Pro"/>
          <w:color w:val="47425D"/>
          <w:kern w:val="0"/>
          <w:sz w:val="24"/>
          <w:szCs w:val="24"/>
          <w:lang w:val="fr-FR" w:eastAsia="en-CA"/>
          <w14:ligatures w14:val="none"/>
        </w:rPr>
        <w:t>–</w:t>
      </w:r>
      <w:r w:rsidRPr="002A673E">
        <w:rPr>
          <w:rFonts w:ascii="Source Sans Pro" w:eastAsia="Times New Roman" w:hAnsi="Source Sans Pro" w:cs="Times New Roman"/>
          <w:color w:val="47425D"/>
          <w:kern w:val="0"/>
          <w:sz w:val="24"/>
          <w:szCs w:val="24"/>
          <w:lang w:val="fr-FR" w:eastAsia="en-CA"/>
          <w14:ligatures w14:val="none"/>
        </w:rPr>
        <w:t xml:space="preserve"> POSEBNI POSTUPCI</w:t>
      </w:r>
    </w:p>
    <w:p w14:paraId="7354760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GLAVA XXV – POSTUPAK ZA IZDAVANJE KAZNENOG NALOGA</w:t>
      </w:r>
    </w:p>
    <w:p w14:paraId="0A40514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334.</w:t>
      </w:r>
    </w:p>
    <w:p w14:paraId="607B7BF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Op</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odredba</w:t>
      </w:r>
    </w:p>
    <w:p w14:paraId="7C509FA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Za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 djelo s propisanom kaznom zatvora do pet godina ili nov</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anom kaznom kao glavnom kaznom, a za koje je prikupio dovoljno dokaza koji pru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aju osnov za tvrdnju da je osumnji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eni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inio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 djelo,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itelj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u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nici zatra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iti od Suda da izda </w:t>
      </w:r>
      <w:r w:rsidRPr="002A673E">
        <w:rPr>
          <w:rFonts w:ascii="Source Sans Pro" w:eastAsia="Times New Roman" w:hAnsi="Source Sans Pro" w:cs="Times New Roman"/>
          <w:color w:val="47425D"/>
          <w:kern w:val="0"/>
          <w:sz w:val="24"/>
          <w:szCs w:val="24"/>
          <w:lang w:val="fr-FR" w:eastAsia="en-CA"/>
          <w14:ligatures w14:val="none"/>
        </w:rPr>
        <w:lastRenderedPageBreak/>
        <w:t xml:space="preserve">kazneni nalog </w:t>
      </w:r>
      <w:r w:rsidRPr="002A673E">
        <w:rPr>
          <w:rFonts w:ascii="Source Sans Pro" w:eastAsia="Times New Roman" w:hAnsi="Source Sans Pro" w:cs="Source Sans Pro"/>
          <w:color w:val="47425D"/>
          <w:kern w:val="0"/>
          <w:sz w:val="24"/>
          <w:szCs w:val="24"/>
          <w:lang w:val="fr-FR" w:eastAsia="en-CA"/>
          <w14:ligatures w14:val="none"/>
        </w:rPr>
        <w:t>–</w:t>
      </w:r>
      <w:r w:rsidRPr="002A673E">
        <w:rPr>
          <w:rFonts w:ascii="Source Sans Pro" w:eastAsia="Times New Roman" w:hAnsi="Source Sans Pro" w:cs="Times New Roman"/>
          <w:color w:val="47425D"/>
          <w:kern w:val="0"/>
          <w:sz w:val="24"/>
          <w:szCs w:val="24"/>
          <w:lang w:val="fr-FR" w:eastAsia="en-CA"/>
          <w14:ligatures w14:val="none"/>
        </w:rPr>
        <w:t xml:space="preserve"> u kojem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enom izre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i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enu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nopravnu sankciju ili mjeru bez provo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enja glavne rasprave.</w:t>
      </w:r>
    </w:p>
    <w:p w14:paraId="3C08D3F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Tužilac može zatražiti izricanje jedne ili više sljede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ih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nopravnih </w:t>
      </w:r>
      <w:proofErr w:type="gramStart"/>
      <w:r w:rsidRPr="002A673E">
        <w:rPr>
          <w:rFonts w:ascii="Source Sans Pro" w:eastAsia="Times New Roman" w:hAnsi="Source Sans Pro" w:cs="Times New Roman"/>
          <w:color w:val="47425D"/>
          <w:kern w:val="0"/>
          <w:sz w:val="24"/>
          <w:szCs w:val="24"/>
          <w:lang w:val="fr-FR" w:eastAsia="en-CA"/>
          <w14:ligatures w14:val="none"/>
        </w:rPr>
        <w:t>sankcija:</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nov</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anu kaznu, uslovnu osudu ili mjeru sigurosti: zabranu obavljanja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enih poziva, djelatnosti ili 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nosti ili oduzimanje predmeta, kao i mjeru oduzimanja imovinske koristi pribavljene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nim djelom.</w:t>
      </w:r>
    </w:p>
    <w:p w14:paraId="39B82A3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Izricanje nov</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ane kazne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se zatra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iti u visini koja ne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biti ve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od 50.000 KM.</w:t>
      </w:r>
    </w:p>
    <w:p w14:paraId="693802A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335.</w:t>
      </w:r>
    </w:p>
    <w:p w14:paraId="24CB955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Neprihvatanje zahtjeva za izdavanje kaznenog naloga</w:t>
      </w:r>
    </w:p>
    <w:p w14:paraId="312E0DE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(1)          Sudija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odbaciti zahtjev za izdavanje kaznenog naloga ako ustanovi da postoji osnov za spajanje postupka iz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25.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 ako se radi o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nom djelu za koje se takav zahtjev ne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postaviti ili ako je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itelj zatra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io izricanje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nopravne sankcije ili mjere koja po zakonu nije dopu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tena.</w:t>
      </w:r>
    </w:p>
    <w:p w14:paraId="4ED8B0E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O žalbi Tužitelja protiv rješenja o odba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aju odlu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uje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iz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24. </w:t>
      </w:r>
      <w:proofErr w:type="gramStart"/>
      <w:r w:rsidRPr="002A673E">
        <w:rPr>
          <w:rFonts w:ascii="Source Sans Pro" w:eastAsia="Times New Roman" w:hAnsi="Source Sans Pro" w:cs="Times New Roman"/>
          <w:color w:val="47425D"/>
          <w:kern w:val="0"/>
          <w:sz w:val="24"/>
          <w:szCs w:val="24"/>
          <w:lang w:val="fr-FR" w:eastAsia="en-CA"/>
          <w14:ligatures w14:val="none"/>
        </w:rPr>
        <w:t>stava</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(7) ovog zakona u roku od 48 sati.</w:t>
      </w:r>
    </w:p>
    <w:p w14:paraId="6A06B70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Ako sudija smatra da podaci u optužnici ne pružaju dovoljno osnova za izdavanje kaznenog naloga ili da se prema tim podacima može 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ekivati izricanje neke druge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ne sanakcije ili mjere, a ne one koju je zatra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io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itelj, postupit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nicom kao da je podnijeta na potvrdu i postupiti u skladu s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lanom 228.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w:t>
      </w:r>
    </w:p>
    <w:p w14:paraId="1EA7603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336.</w:t>
      </w:r>
    </w:p>
    <w:p w14:paraId="16237A1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Prihvatanje zahtjeva za izdavanje kaznenog naloga</w:t>
      </w:r>
    </w:p>
    <w:p w14:paraId="6A10C41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(1)          Ako se složi za zahtjevom za izdavanje kaznenog naloga, sudija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w:t>
      </w:r>
      <w:proofErr w:type="gramStart"/>
      <w:r w:rsidRPr="002A673E">
        <w:rPr>
          <w:rFonts w:ascii="Source Sans Pro" w:eastAsia="Times New Roman" w:hAnsi="Source Sans Pro" w:cs="Times New Roman"/>
          <w:color w:val="47425D"/>
          <w:kern w:val="0"/>
          <w:sz w:val="24"/>
          <w:szCs w:val="24"/>
          <w:lang w:val="fr-FR" w:eastAsia="en-CA"/>
          <w14:ligatures w14:val="none"/>
        </w:rPr>
        <w:t>potvrditi</w:t>
      </w:r>
      <w:r w:rsidRPr="002A673E">
        <w:rPr>
          <w:rFonts w:ascii="Source Sans Pro" w:eastAsia="Times New Roman" w:hAnsi="Source Sans Pro" w:cs="Source Sans Pro"/>
          <w:color w:val="47425D"/>
          <w:kern w:val="0"/>
          <w:sz w:val="24"/>
          <w:szCs w:val="24"/>
          <w:lang w:val="fr-FR" w:eastAsia="en-CA"/>
          <w14:ligatures w14:val="none"/>
        </w:rPr>
        <w:t> </w:t>
      </w:r>
      <w:r w:rsidRPr="002A673E">
        <w:rPr>
          <w:rFonts w:ascii="Source Sans Pro" w:eastAsia="Times New Roman" w:hAnsi="Source Sans Pro" w:cs="Times New Roman"/>
          <w:color w:val="47425D"/>
          <w:kern w:val="0"/>
          <w:sz w:val="24"/>
          <w:szCs w:val="24"/>
          <w:lang w:val="fr-FR" w:eastAsia="en-CA"/>
          <w14:ligatures w14:val="none"/>
        </w:rPr>
        <w:t xml:space="preserve">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nicu</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i zakazati saslu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anje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enog bez odga</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anja, a najkasnije u roku od osam dana od dana potvr</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ivanja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nice.</w:t>
      </w:r>
    </w:p>
    <w:p w14:paraId="203E7A9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Na saslušanju je potrebno prisustvo stranaka i branilaca. U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aju njihovog nedolaska, bit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primijenjene odredbe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 245., 246. </w:t>
      </w:r>
      <w:proofErr w:type="gramStart"/>
      <w:r w:rsidRPr="002A673E">
        <w:rPr>
          <w:rFonts w:ascii="Source Sans Pro" w:eastAsia="Times New Roman" w:hAnsi="Source Sans Pro" w:cs="Times New Roman"/>
          <w:color w:val="47425D"/>
          <w:kern w:val="0"/>
          <w:sz w:val="24"/>
          <w:szCs w:val="24"/>
          <w:lang w:val="fr-FR" w:eastAsia="en-CA"/>
          <w14:ligatures w14:val="none"/>
        </w:rPr>
        <w:t>i</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248.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w:t>
      </w:r>
    </w:p>
    <w:p w14:paraId="17F2F35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(3)          Prilikom saslušanja sudija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w:t>
      </w:r>
    </w:p>
    <w:p w14:paraId="5E6D1DD3" w14:textId="77777777" w:rsidR="002A673E" w:rsidRPr="002A673E" w:rsidRDefault="002A673E" w:rsidP="002A673E">
      <w:pPr>
        <w:numPr>
          <w:ilvl w:val="0"/>
          <w:numId w:val="42"/>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a) utvrditi da li je ispoštovano pravo optuženog da ga zastupa branitelj,</w:t>
      </w:r>
    </w:p>
    <w:p w14:paraId="1B1E18B9" w14:textId="77777777" w:rsidR="002A673E" w:rsidRPr="002A673E" w:rsidRDefault="002A673E" w:rsidP="002A673E">
      <w:pPr>
        <w:numPr>
          <w:ilvl w:val="0"/>
          <w:numId w:val="42"/>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b) utvrditi da li je optuženi razumio optužnicu i zahtjev Tužitelja za izricanje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nopravne sankcije ili mjere,</w:t>
      </w:r>
    </w:p>
    <w:p w14:paraId="6CA7285A" w14:textId="77777777" w:rsidR="002A673E" w:rsidRPr="002A673E" w:rsidRDefault="002A673E" w:rsidP="002A673E">
      <w:pPr>
        <w:numPr>
          <w:ilvl w:val="0"/>
          <w:numId w:val="42"/>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lastRenderedPageBreak/>
        <w:t>c) pozvati tužioca da upozna optuženog o sadržaju dokaza koje je prikupio Tužitelj i pozvati ga na davanje izjave o predo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enim dokazima,</w:t>
      </w:r>
    </w:p>
    <w:p w14:paraId="63C3F8E8" w14:textId="77777777" w:rsidR="002A673E" w:rsidRPr="002A673E" w:rsidRDefault="002A673E" w:rsidP="002A673E">
      <w:pPr>
        <w:numPr>
          <w:ilvl w:val="0"/>
          <w:numId w:val="42"/>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d) pozvati optuženog da se izjasni o krivnji,</w:t>
      </w:r>
    </w:p>
    <w:p w14:paraId="7030D1FE" w14:textId="77777777" w:rsidR="002A673E" w:rsidRPr="002A673E" w:rsidRDefault="002A673E" w:rsidP="002A673E">
      <w:pPr>
        <w:numPr>
          <w:ilvl w:val="0"/>
          <w:numId w:val="42"/>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e) pozvati optuženog da se izjasni o predloženoj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nopravnoj sankciji ili mjeri.</w:t>
      </w:r>
    </w:p>
    <w:p w14:paraId="1BF4E4D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337.</w:t>
      </w:r>
    </w:p>
    <w:p w14:paraId="1CFB4DB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Izdavanje kaznenog naloga</w:t>
      </w:r>
    </w:p>
    <w:p w14:paraId="6FE04D6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(1)          Ako optuženi izjavi da nije kriv ili stavi prigovor na optužnicu, sudija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proslijediti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nicu radi zakazivanja glavnog pretresa, u skladu s ovim zakonom. Glavni pretres bit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zakazan u roku od 30 dana.</w:t>
      </w:r>
    </w:p>
    <w:p w14:paraId="0B05400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Ako optuženi izjavi da je kriv i da prihvata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nopravnu sankciju ili mjeru predlo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enu u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nici, sudija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prvo utvrditi krivnju i onda presudom izdati </w:t>
      </w:r>
      <w:proofErr w:type="gramStart"/>
      <w:r w:rsidRPr="002A673E">
        <w:rPr>
          <w:rFonts w:ascii="Source Sans Pro" w:eastAsia="Times New Roman" w:hAnsi="Source Sans Pro" w:cs="Times New Roman"/>
          <w:color w:val="47425D"/>
          <w:kern w:val="0"/>
          <w:sz w:val="24"/>
          <w:szCs w:val="24"/>
          <w:lang w:val="fr-FR" w:eastAsia="en-CA"/>
          <w14:ligatures w14:val="none"/>
        </w:rPr>
        <w:t>kazneni</w:t>
      </w:r>
      <w:r w:rsidRPr="002A673E">
        <w:rPr>
          <w:rFonts w:ascii="Source Sans Pro" w:eastAsia="Times New Roman" w:hAnsi="Source Sans Pro" w:cs="Source Sans Pro"/>
          <w:color w:val="47425D"/>
          <w:kern w:val="0"/>
          <w:sz w:val="24"/>
          <w:szCs w:val="24"/>
          <w:lang w:val="fr-FR" w:eastAsia="en-CA"/>
          <w14:ligatures w14:val="none"/>
        </w:rPr>
        <w:t> </w:t>
      </w:r>
      <w:r w:rsidRPr="002A673E">
        <w:rPr>
          <w:rFonts w:ascii="Source Sans Pro" w:eastAsia="Times New Roman" w:hAnsi="Source Sans Pro" w:cs="Times New Roman"/>
          <w:color w:val="47425D"/>
          <w:kern w:val="0"/>
          <w:sz w:val="24"/>
          <w:szCs w:val="24"/>
          <w:lang w:val="fr-FR" w:eastAsia="en-CA"/>
          <w14:ligatures w14:val="none"/>
        </w:rPr>
        <w:t xml:space="preserve"> nalog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u skladu s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nicom.</w:t>
      </w:r>
    </w:p>
    <w:p w14:paraId="63772D6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338.</w:t>
      </w:r>
    </w:p>
    <w:p w14:paraId="6E14C95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Sadržaj presude kojom se izdaje kazneni nalog i pravo na žalbu</w:t>
      </w:r>
    </w:p>
    <w:p w14:paraId="2E7CE60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(1)          Presuda kojom se izdaje kazneni nalog sadrži podatke iz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285.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w:t>
      </w:r>
    </w:p>
    <w:p w14:paraId="0892334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(2)          U obrazloženju presude iz stava 1.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lana ukratko se navode razlozi koji opravdavaju izricanje presude kojom se izdaje kazneni nalog.</w:t>
      </w:r>
    </w:p>
    <w:p w14:paraId="6BC6DBC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(3)          Protiv presude iz stava 1.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lana dopu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tena je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alba u roku od osam dana od dana dostavljanja presude.</w:t>
      </w:r>
    </w:p>
    <w:p w14:paraId="46E9393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339.</w:t>
      </w:r>
    </w:p>
    <w:p w14:paraId="7C45563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Dostavljanje presude kojom se izdaje kazneni nalog</w:t>
      </w:r>
    </w:p>
    <w:p w14:paraId="0B0A38C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Presuda kojom se izdaje kazneni nalog dostavlja se optuženom, njegovom branitelju i Tužitelju.</w:t>
      </w:r>
    </w:p>
    <w:p w14:paraId="2231033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Pla</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anje nov</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ane kazne prije isteka roka za podno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enje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albe ne smatra se odricanjem od prava na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albu.</w:t>
      </w:r>
    </w:p>
    <w:p w14:paraId="4D55DF9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GLAVA XXVI – POSTUPAK PREMA MALOLJETNICIMA</w:t>
      </w:r>
    </w:p>
    <w:p w14:paraId="726EEEE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Odjeljak </w:t>
      </w:r>
      <w:proofErr w:type="gramStart"/>
      <w:r w:rsidRPr="002A673E">
        <w:rPr>
          <w:rFonts w:ascii="Source Sans Pro" w:eastAsia="Times New Roman" w:hAnsi="Source Sans Pro" w:cs="Times New Roman"/>
          <w:color w:val="47425D"/>
          <w:kern w:val="0"/>
          <w:sz w:val="24"/>
          <w:szCs w:val="24"/>
          <w:lang w:val="fr-FR" w:eastAsia="en-CA"/>
          <w14:ligatures w14:val="none"/>
        </w:rPr>
        <w:t>1  –</w:t>
      </w:r>
      <w:proofErr w:type="gramEnd"/>
      <w:r w:rsidRPr="002A673E">
        <w:rPr>
          <w:rFonts w:ascii="Source Sans Pro" w:eastAsia="Times New Roman" w:hAnsi="Source Sans Pro" w:cs="Times New Roman"/>
          <w:color w:val="47425D"/>
          <w:kern w:val="0"/>
          <w:sz w:val="24"/>
          <w:szCs w:val="24"/>
          <w:lang w:val="fr-FR" w:eastAsia="en-CA"/>
          <w14:ligatures w14:val="none"/>
        </w:rPr>
        <w:t>  Op</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odredbe</w:t>
      </w:r>
    </w:p>
    <w:p w14:paraId="24CF1DD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lastRenderedPageBreak/>
        <w:t>Č</w:t>
      </w:r>
      <w:r w:rsidRPr="002A673E">
        <w:rPr>
          <w:rFonts w:ascii="Source Sans Pro" w:eastAsia="Times New Roman" w:hAnsi="Source Sans Pro" w:cs="Times New Roman"/>
          <w:color w:val="47425D"/>
          <w:kern w:val="0"/>
          <w:sz w:val="24"/>
          <w:szCs w:val="24"/>
          <w:lang w:val="fr-FR" w:eastAsia="en-CA"/>
          <w14:ligatures w14:val="none"/>
        </w:rPr>
        <w:t>lan 340.</w:t>
      </w:r>
    </w:p>
    <w:p w14:paraId="38B8440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Primjena drugih odredbi ovog zakona u postupku prema maloljetnicima</w:t>
      </w:r>
    </w:p>
    <w:p w14:paraId="10169D9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Odredbe ove glave primjenjuju se u postupku prema osobama koje su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inile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 djelo kao maloljetnici, a u vrijeme pokretanja postupka, odnosno su</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enja nisu navr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ile dvadeset i jednu godinu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ivota. Ostale odredbe ovog zakona primjenjuju se ukoliko nisu u suprotnosti s odredbama ove glave.</w:t>
      </w:r>
    </w:p>
    <w:p w14:paraId="4EA90DB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(2)          Odredbe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342. </w:t>
      </w:r>
      <w:proofErr w:type="gramStart"/>
      <w:r w:rsidRPr="002A673E">
        <w:rPr>
          <w:rFonts w:ascii="Source Sans Pro" w:eastAsia="Times New Roman" w:hAnsi="Source Sans Pro" w:cs="Times New Roman"/>
          <w:color w:val="47425D"/>
          <w:kern w:val="0"/>
          <w:sz w:val="24"/>
          <w:szCs w:val="24"/>
          <w:lang w:val="fr-FR" w:eastAsia="en-CA"/>
          <w14:ligatures w14:val="none"/>
        </w:rPr>
        <w:t>do</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344.,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347. </w:t>
      </w:r>
      <w:proofErr w:type="gramStart"/>
      <w:r w:rsidRPr="002A673E">
        <w:rPr>
          <w:rFonts w:ascii="Source Sans Pro" w:eastAsia="Times New Roman" w:hAnsi="Source Sans Pro" w:cs="Times New Roman"/>
          <w:color w:val="47425D"/>
          <w:kern w:val="0"/>
          <w:sz w:val="24"/>
          <w:szCs w:val="24"/>
          <w:lang w:val="fr-FR" w:eastAsia="en-CA"/>
          <w14:ligatures w14:val="none"/>
        </w:rPr>
        <w:t>do</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350.,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355., 357., 359. </w:t>
      </w:r>
      <w:proofErr w:type="gramStart"/>
      <w:r w:rsidRPr="002A673E">
        <w:rPr>
          <w:rFonts w:ascii="Source Sans Pro" w:eastAsia="Times New Roman" w:hAnsi="Source Sans Pro" w:cs="Times New Roman"/>
          <w:color w:val="47425D"/>
          <w:kern w:val="0"/>
          <w:sz w:val="24"/>
          <w:szCs w:val="24"/>
          <w:lang w:val="fr-FR" w:eastAsia="en-CA"/>
          <w14:ligatures w14:val="none"/>
        </w:rPr>
        <w:t>i</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366.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 primjenjuju se u postupku prema mla</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oj punoljetnoj osobi ako se do po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etka glavnog pretresa ustanovi da dolazi u obzir da se toj osobi izrekne odgojna mjera u skladu s odredbama KZ BiH, a do tog vremena ona nija navr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ila dvadeset i jednu godinu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ivota.</w:t>
      </w:r>
    </w:p>
    <w:p w14:paraId="467FE71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341.</w:t>
      </w:r>
    </w:p>
    <w:p w14:paraId="33D2483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Primjena odredbi prema djeci</w:t>
      </w:r>
    </w:p>
    <w:p w14:paraId="2529F39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Kad se u toku postupka utvrdi da maloljetnik u vrijeme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injenja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djela nije navr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io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etrnaest godina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ivota,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ni postupak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se obustaviti i o tome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obavijestiti organ starateljstva.</w:t>
      </w:r>
    </w:p>
    <w:p w14:paraId="557216B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342.</w:t>
      </w:r>
    </w:p>
    <w:p w14:paraId="14DE027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Obazrivo postupanje (1) Pri preduzimanju radnji kojima je prisutan maloljetnik, a naro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ito pri njegovom ispitivanju, svi koji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estvuju u postupku 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ni su postupati obazrivo, vode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i ra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una o du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evnoj razvijenosti, osjetljivosti i osobnim svojstvima maloljetnika, kako vo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enje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nog postupka ne bi </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tetno utjecalo na razvoj maloljetnika.</w:t>
      </w:r>
    </w:p>
    <w:p w14:paraId="2411212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Organi koji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estvuju u postupku sprje</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avat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pogodnim mjerama svako nedisciplinovano pona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anje maloljetnika.</w:t>
      </w:r>
    </w:p>
    <w:p w14:paraId="4031255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343.</w:t>
      </w:r>
    </w:p>
    <w:p w14:paraId="38733EF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Obavezna odbrana</w:t>
      </w:r>
    </w:p>
    <w:p w14:paraId="3843964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Maloljetnik mora imati branitelja od po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etka pripremnog postupka.</w:t>
      </w:r>
    </w:p>
    <w:p w14:paraId="13E9B22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Ukoliko maloljetnik ne poznaje jezik na kome se vodi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ni postupak, Sud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mu odrediti tuma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w:t>
      </w:r>
    </w:p>
    <w:p w14:paraId="07648C7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Ako u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ajevima iz stava 1.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sam maloljetnik, njegov zakonski zastupnik ili srodnici ne uzmu branitelja, njega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postaviti po slu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benoj 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nosti sudija za maloljetnike.</w:t>
      </w:r>
    </w:p>
    <w:p w14:paraId="376E56B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lastRenderedPageBreak/>
        <w:t>Č</w:t>
      </w:r>
      <w:r w:rsidRPr="002A673E">
        <w:rPr>
          <w:rFonts w:ascii="Source Sans Pro" w:eastAsia="Times New Roman" w:hAnsi="Source Sans Pro" w:cs="Times New Roman"/>
          <w:color w:val="47425D"/>
          <w:kern w:val="0"/>
          <w:sz w:val="24"/>
          <w:szCs w:val="24"/>
          <w:lang w:val="fr-FR" w:eastAsia="en-CA"/>
          <w14:ligatures w14:val="none"/>
        </w:rPr>
        <w:t>lan 344.</w:t>
      </w:r>
    </w:p>
    <w:p w14:paraId="1F01E3B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Oslobo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enje od 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nosti svjedo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enja</w:t>
      </w:r>
    </w:p>
    <w:p w14:paraId="26894AD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Od dužnosti svjedo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enja o okolnostima potrebnim za ocjenjivanje du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evne razvijenosti maloljetnika, upoznavanje njegove li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nosti i prilika u kojima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ivi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355.), oslobo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eni su samo roditelj, staratelj, usvojitelj, socijalni radnik, vjerski ispovjednik, odnosno vjerski slu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benik i branitelj.</w:t>
      </w:r>
    </w:p>
    <w:p w14:paraId="7C088A1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345.</w:t>
      </w:r>
    </w:p>
    <w:p w14:paraId="6EA5B35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Spajanje i razdvajanje postupka</w:t>
      </w:r>
    </w:p>
    <w:p w14:paraId="65DD487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Kad je maloljetnik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estvovao u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injenju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nog djela zajedno s punoljetnom osobom, postupak prema njemu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razdvojiti i provesti po odredbama ove glave.</w:t>
      </w:r>
    </w:p>
    <w:p w14:paraId="753140C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Postupak prema maloljetniku može se spojiti s postupkom protiv punoljetne osobe i provesti po op</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im odredbama ovog zakona samo ako je spajanje postupka neophodno za svestrano razja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njenje stvari.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enje o tome donosi </w:t>
      </w:r>
      <w:proofErr w:type="gramStart"/>
      <w:r w:rsidRPr="002A673E">
        <w:rPr>
          <w:rFonts w:ascii="Source Sans Pro" w:eastAsia="Times New Roman" w:hAnsi="Source Sans Pro" w:cs="Times New Roman"/>
          <w:color w:val="47425D"/>
          <w:kern w:val="0"/>
          <w:sz w:val="24"/>
          <w:szCs w:val="24"/>
          <w:lang w:val="fr-FR" w:eastAsia="en-CA"/>
          <w14:ligatures w14:val="none"/>
        </w:rPr>
        <w:t>sudija</w:t>
      </w:r>
      <w:r w:rsidRPr="002A673E">
        <w:rPr>
          <w:rFonts w:ascii="Source Sans Pro" w:eastAsia="Times New Roman" w:hAnsi="Source Sans Pro" w:cs="Source Sans Pro"/>
          <w:color w:val="47425D"/>
          <w:kern w:val="0"/>
          <w:sz w:val="24"/>
          <w:szCs w:val="24"/>
          <w:lang w:val="fr-FR" w:eastAsia="en-CA"/>
          <w14:ligatures w14:val="none"/>
        </w:rPr>
        <w:t> </w:t>
      </w:r>
      <w:r w:rsidRPr="002A673E">
        <w:rPr>
          <w:rFonts w:ascii="Source Sans Pro" w:eastAsia="Times New Roman" w:hAnsi="Source Sans Pro" w:cs="Times New Roman"/>
          <w:color w:val="47425D"/>
          <w:kern w:val="0"/>
          <w:sz w:val="24"/>
          <w:szCs w:val="24"/>
          <w:lang w:val="fr-FR" w:eastAsia="en-CA"/>
          <w14:ligatures w14:val="none"/>
        </w:rPr>
        <w:t xml:space="preserve"> za</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maloljetnike, na obrazlo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eni prijedlog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itelja. Protiv ovog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enja nije dopu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tena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alba.</w:t>
      </w:r>
    </w:p>
    <w:p w14:paraId="7D8E62A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Kad se provodi jedinstven postupak za maloljetnika i punoljetne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initelje, u pogledu maloljetnika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se uvijek primijeniti odredbe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342. </w:t>
      </w:r>
      <w:proofErr w:type="gramStart"/>
      <w:r w:rsidRPr="002A673E">
        <w:rPr>
          <w:rFonts w:ascii="Source Sans Pro" w:eastAsia="Times New Roman" w:hAnsi="Source Sans Pro" w:cs="Times New Roman"/>
          <w:color w:val="47425D"/>
          <w:kern w:val="0"/>
          <w:sz w:val="24"/>
          <w:szCs w:val="24"/>
          <w:lang w:val="fr-FR" w:eastAsia="en-CA"/>
          <w14:ligatures w14:val="none"/>
        </w:rPr>
        <w:t>do</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344.,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347. </w:t>
      </w:r>
      <w:proofErr w:type="gramStart"/>
      <w:r w:rsidRPr="002A673E">
        <w:rPr>
          <w:rFonts w:ascii="Source Sans Pro" w:eastAsia="Times New Roman" w:hAnsi="Source Sans Pro" w:cs="Times New Roman"/>
          <w:color w:val="47425D"/>
          <w:kern w:val="0"/>
          <w:sz w:val="24"/>
          <w:szCs w:val="24"/>
          <w:lang w:val="fr-FR" w:eastAsia="en-CA"/>
          <w14:ligatures w14:val="none"/>
        </w:rPr>
        <w:t>do</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350.,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355., 357., 359. </w:t>
      </w:r>
      <w:proofErr w:type="gramStart"/>
      <w:r w:rsidRPr="002A673E">
        <w:rPr>
          <w:rFonts w:ascii="Source Sans Pro" w:eastAsia="Times New Roman" w:hAnsi="Source Sans Pro" w:cs="Times New Roman"/>
          <w:color w:val="47425D"/>
          <w:kern w:val="0"/>
          <w:sz w:val="24"/>
          <w:szCs w:val="24"/>
          <w:lang w:val="fr-FR" w:eastAsia="en-CA"/>
          <w14:ligatures w14:val="none"/>
        </w:rPr>
        <w:t>i</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365.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 kad se na glavnom pretresu razja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njavaju pitanja koja se odnose na maloljetnika, kao i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366. </w:t>
      </w:r>
      <w:proofErr w:type="gramStart"/>
      <w:r w:rsidRPr="002A673E">
        <w:rPr>
          <w:rFonts w:ascii="Source Sans Pro" w:eastAsia="Times New Roman" w:hAnsi="Source Sans Pro" w:cs="Times New Roman"/>
          <w:color w:val="47425D"/>
          <w:kern w:val="0"/>
          <w:sz w:val="24"/>
          <w:szCs w:val="24"/>
          <w:lang w:val="fr-FR" w:eastAsia="en-CA"/>
          <w14:ligatures w14:val="none"/>
        </w:rPr>
        <w:t>i</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372.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 a ostale odredbe ove glave</w:t>
      </w:r>
      <w:r w:rsidRPr="002A673E">
        <w:rPr>
          <w:rFonts w:ascii="Source Sans Pro" w:eastAsia="Times New Roman" w:hAnsi="Source Sans Pro" w:cs="Source Sans Pro"/>
          <w:color w:val="47425D"/>
          <w:kern w:val="0"/>
          <w:sz w:val="24"/>
          <w:szCs w:val="24"/>
          <w:lang w:val="fr-FR" w:eastAsia="en-CA"/>
          <w14:ligatures w14:val="none"/>
        </w:rPr>
        <w:t> </w:t>
      </w:r>
      <w:r w:rsidRPr="002A673E">
        <w:rPr>
          <w:rFonts w:ascii="Source Sans Pro" w:eastAsia="Times New Roman" w:hAnsi="Source Sans Pro" w:cs="Times New Roman"/>
          <w:color w:val="47425D"/>
          <w:kern w:val="0"/>
          <w:sz w:val="24"/>
          <w:szCs w:val="24"/>
          <w:lang w:val="fr-FR" w:eastAsia="en-CA"/>
          <w14:ligatures w14:val="none"/>
        </w:rPr>
        <w:t xml:space="preserve"> </w:t>
      </w:r>
      <w:r w:rsidRPr="002A673E">
        <w:rPr>
          <w:rFonts w:ascii="Source Sans Pro" w:eastAsia="Times New Roman" w:hAnsi="Source Sans Pro" w:cs="Source Sans Pro"/>
          <w:color w:val="47425D"/>
          <w:kern w:val="0"/>
          <w:sz w:val="24"/>
          <w:szCs w:val="24"/>
          <w:lang w:val="fr-FR" w:eastAsia="en-CA"/>
          <w14:ligatures w14:val="none"/>
        </w:rPr>
        <w:t>– </w:t>
      </w:r>
      <w:r w:rsidRPr="002A673E">
        <w:rPr>
          <w:rFonts w:ascii="Source Sans Pro" w:eastAsia="Times New Roman" w:hAnsi="Source Sans Pro" w:cs="Times New Roman"/>
          <w:color w:val="47425D"/>
          <w:kern w:val="0"/>
          <w:sz w:val="24"/>
          <w:szCs w:val="24"/>
          <w:lang w:val="fr-FR" w:eastAsia="en-CA"/>
          <w14:ligatures w14:val="none"/>
        </w:rPr>
        <w:t xml:space="preserve"> ukoliko njihova primjena nije u suprotnosti s vo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enjem spojenog postupka.</w:t>
      </w:r>
    </w:p>
    <w:p w14:paraId="5A6AF35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346.</w:t>
      </w:r>
    </w:p>
    <w:p w14:paraId="5406084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Sprovo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enje jedinstvenog postupka Kad je osoba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inila neko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no djelo kao maloljetna, a neko kao punoljetna, sprovest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se jedinstven postupak po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lanu 25.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 pred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em koje sudi punoljetnim osobama.</w:t>
      </w:r>
    </w:p>
    <w:p w14:paraId="0678641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347.</w:t>
      </w:r>
    </w:p>
    <w:p w14:paraId="53A36C3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Uloga organa starateljstva (1) U postupku prema maloljetnicima, pored ovlaštenja koja su izri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ito predvi</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 xml:space="preserve">ena u odredbama ove glave, organ starateljstva ima pravo da se upozna s tokom postupka, da u toku postupka stavlja prijedloge i da ukazuje na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injenice i dokaze koji su od va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nosti za dono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enje pravilne odluke.</w:t>
      </w:r>
    </w:p>
    <w:p w14:paraId="3F7C435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(2) O svakom pokretanju postupka prema maloljetniku Tužitelj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obavijestiti nadle</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ni organ starateljstva.</w:t>
      </w:r>
    </w:p>
    <w:p w14:paraId="1D31338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lastRenderedPageBreak/>
        <w:t>Č</w:t>
      </w:r>
      <w:r w:rsidRPr="002A673E">
        <w:rPr>
          <w:rFonts w:ascii="Source Sans Pro" w:eastAsia="Times New Roman" w:hAnsi="Source Sans Pro" w:cs="Times New Roman"/>
          <w:color w:val="47425D"/>
          <w:kern w:val="0"/>
          <w:sz w:val="24"/>
          <w:szCs w:val="24"/>
          <w:lang w:val="fr-FR" w:eastAsia="en-CA"/>
          <w14:ligatures w14:val="none"/>
        </w:rPr>
        <w:t>lan 348.</w:t>
      </w:r>
    </w:p>
    <w:p w14:paraId="0391CB3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Pozivanje i dostavljanje pismena</w:t>
      </w:r>
    </w:p>
    <w:p w14:paraId="0B2D86F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Maloljetnik se poziva preko roditelja, odnosno zakonskog zastupnika.</w:t>
      </w:r>
    </w:p>
    <w:p w14:paraId="6C9ED1D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(2)          Dostavljanje odluka i drugih pismena maloljetniku vrši se shodno odredbama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171.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 s tim da se maloljetniku ne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dostavljati pismena isticanjem na oglasnoj plo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i Suda, niti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se primijeniti odredba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lana 167.</w:t>
      </w:r>
    </w:p>
    <w:p w14:paraId="23E4525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proofErr w:type="gramStart"/>
      <w:r w:rsidRPr="002A673E">
        <w:rPr>
          <w:rFonts w:ascii="Source Sans Pro" w:eastAsia="Times New Roman" w:hAnsi="Source Sans Pro" w:cs="Times New Roman"/>
          <w:color w:val="47425D"/>
          <w:kern w:val="0"/>
          <w:sz w:val="24"/>
          <w:szCs w:val="24"/>
          <w:lang w:val="fr-FR" w:eastAsia="en-CA"/>
          <w14:ligatures w14:val="none"/>
        </w:rPr>
        <w:t>stav</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2.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w:t>
      </w:r>
    </w:p>
    <w:p w14:paraId="093685A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349.</w:t>
      </w:r>
    </w:p>
    <w:p w14:paraId="0BB13EA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Objavljivanje toka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postupka</w:t>
      </w:r>
    </w:p>
    <w:p w14:paraId="29BDDD0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Ne smije se objaviti tok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postupka prema maloljetniku, ni odluka donesena u tom postupku.</w:t>
      </w:r>
    </w:p>
    <w:p w14:paraId="73D5CE4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Pravomo</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na odluka Suda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se objaviti, ali bez navo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enja osobnih podataka maloljetnika iz kojih se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utvrditi njegov identitet.</w:t>
      </w:r>
    </w:p>
    <w:p w14:paraId="6C5861F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350.</w:t>
      </w:r>
    </w:p>
    <w:p w14:paraId="15B36CF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Dužnost hitnog postupanja Organi koji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estvuju u postupku prema maloljetniku, kao i drugi organi i ustanove od kojih se tra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obavje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tenja, izvje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taji ili mi</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ljenja, 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ni su najhitnije postupiti </w:t>
      </w:r>
      <w:r w:rsidRPr="002A673E">
        <w:rPr>
          <w:rFonts w:ascii="Source Sans Pro" w:eastAsia="Times New Roman" w:hAnsi="Source Sans Pro" w:cs="Source Sans Pro"/>
          <w:color w:val="47425D"/>
          <w:kern w:val="0"/>
          <w:sz w:val="24"/>
          <w:szCs w:val="24"/>
          <w:lang w:val="fr-FR" w:eastAsia="en-CA"/>
          <w14:ligatures w14:val="none"/>
        </w:rPr>
        <w:t>–</w:t>
      </w:r>
      <w:r w:rsidRPr="002A673E">
        <w:rPr>
          <w:rFonts w:ascii="Source Sans Pro" w:eastAsia="Times New Roman" w:hAnsi="Source Sans Pro" w:cs="Times New Roman"/>
          <w:color w:val="47425D"/>
          <w:kern w:val="0"/>
          <w:sz w:val="24"/>
          <w:szCs w:val="24"/>
          <w:lang w:val="fr-FR" w:eastAsia="en-CA"/>
          <w14:ligatures w14:val="none"/>
        </w:rPr>
        <w:t xml:space="preserve"> kako bi se postupak </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to prije zavr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io.</w:t>
      </w:r>
    </w:p>
    <w:p w14:paraId="1F69168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351.</w:t>
      </w:r>
    </w:p>
    <w:p w14:paraId="1D92131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Sastav suda</w:t>
      </w:r>
    </w:p>
    <w:p w14:paraId="07F3D96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U prvom stepenu sudi sudija za maloljetnike, koji vodi i pripremni postupak i obavlja i druge poslove u postupku prema maloljetnicima, u skladu s ovim zakonom.</w:t>
      </w:r>
    </w:p>
    <w:p w14:paraId="30E777F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za maloljetnike u sastavu od trojice sudija odlu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uje po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albama protiv odluke sudije za maloljetnike, u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ajevima predvi</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enim ovim zakonom.</w:t>
      </w:r>
    </w:p>
    <w:p w14:paraId="3AF31AA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Odjeljak 2 –   Pokretanje postupka</w:t>
      </w:r>
    </w:p>
    <w:p w14:paraId="1B512D5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352.</w:t>
      </w:r>
    </w:p>
    <w:p w14:paraId="144430F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lastRenderedPageBreak/>
        <w:t>Primjena na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ela oportuniteta (1) Za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na djela s propisanom kaznom zatvora do tri godine ili nov</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anom kaznom,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itelj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odlu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iti da ne zahtijeva pokretanje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postupka iako postoje dokazi da je maloljetnik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inio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 djelo, ako smatra da ne bi bilo cjelishodno da se vodi postupak prema maloljetniku s obzirom na prirodu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djela i okolnosti pod kojima je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injeno, raniji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ivot maloljetnika i njegova osobna svojstva. Radi utvr</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ivanja ovih okolnosti,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itelj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zatra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iti obavje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tenja od roditelja, odnosno staratelja maloljetnika, drugih osoba i ustanova, a kad je to potrebno može ove osobe i maloljetnika pozvati radi neposrednog obavještavanja. Tužitelj može zatražiti mišljenje organa starateljstva o cjelishodnosti pokretanja postupka prema maloljetniku.</w:t>
      </w:r>
    </w:p>
    <w:p w14:paraId="1716C0C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(2)          Ako za donošenje odluke iz stava 1.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lana treba da se ispituju osobna svojstva maloljetnika,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itelj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u sporazumu s organom starateljstva, uputiti maloljetnika u prihvatili</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 ili u ustanovu za ispitivanje ili vaspitanje, ali najdu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na 30 dana.</w:t>
      </w:r>
    </w:p>
    <w:p w14:paraId="5EEE7EB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Kad je izvršenje kazne ili odgojne mjere u toku, Tužitelj može odlu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iti da ne zahtijeva pokretanje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postupka za drugo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 djelo maloljetnika, ako s obzirom na te</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inu tog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dijela, kao i na kaznu, odnosno odgojnu mjeru koja se izvr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ava, ne bi imalo svrhe vo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enje postupka i izricanje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nopravne sankcije za to djelo.</w:t>
      </w:r>
    </w:p>
    <w:p w14:paraId="7E8005F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(4)          Kad Tužitelj u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ajevima iz stava 1. </w:t>
      </w:r>
      <w:proofErr w:type="gramStart"/>
      <w:r w:rsidRPr="002A673E">
        <w:rPr>
          <w:rFonts w:ascii="Source Sans Pro" w:eastAsia="Times New Roman" w:hAnsi="Source Sans Pro" w:cs="Times New Roman"/>
          <w:color w:val="47425D"/>
          <w:kern w:val="0"/>
          <w:sz w:val="24"/>
          <w:szCs w:val="24"/>
          <w:lang w:val="fr-FR" w:eastAsia="en-CA"/>
          <w14:ligatures w14:val="none"/>
        </w:rPr>
        <w:t>i</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3.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lana na</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 xml:space="preserve">e da nije cjelishodno da se pokrene postupak prema maloljetniku, obavijestit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o tome, uz navo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enje razloga, organ starateljstva i 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enog.</w:t>
      </w:r>
    </w:p>
    <w:p w14:paraId="1071227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353.</w:t>
      </w:r>
    </w:p>
    <w:p w14:paraId="5F439AA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Odgojne </w:t>
      </w:r>
      <w:proofErr w:type="gramStart"/>
      <w:r w:rsidRPr="002A673E">
        <w:rPr>
          <w:rFonts w:ascii="Source Sans Pro" w:eastAsia="Times New Roman" w:hAnsi="Source Sans Pro" w:cs="Times New Roman"/>
          <w:color w:val="47425D"/>
          <w:kern w:val="0"/>
          <w:sz w:val="24"/>
          <w:szCs w:val="24"/>
          <w:lang w:val="fr-FR" w:eastAsia="en-CA"/>
          <w14:ligatures w14:val="none"/>
        </w:rPr>
        <w:t>preporuke  Prije</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donošenja odluke ho</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li podnijeti zahtjev za pokretanje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postupka prema maloljetniku za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no djelo iz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352. </w:t>
      </w:r>
      <w:proofErr w:type="gramStart"/>
      <w:r w:rsidRPr="002A673E">
        <w:rPr>
          <w:rFonts w:ascii="Source Sans Pro" w:eastAsia="Times New Roman" w:hAnsi="Source Sans Pro" w:cs="Times New Roman"/>
          <w:color w:val="47425D"/>
          <w:kern w:val="0"/>
          <w:sz w:val="24"/>
          <w:szCs w:val="24"/>
          <w:lang w:val="fr-FR" w:eastAsia="en-CA"/>
          <w14:ligatures w14:val="none"/>
        </w:rPr>
        <w:t>stav</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1.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itelj je 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an razmotriti mogu</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nost i opravdanost izricanja odgojne preporuke, u skladu s KZ BiH.</w:t>
      </w:r>
    </w:p>
    <w:p w14:paraId="3F8FC7D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Odjeljak 3 </w:t>
      </w:r>
      <w:proofErr w:type="gramStart"/>
      <w:r w:rsidRPr="002A673E">
        <w:rPr>
          <w:rFonts w:ascii="Source Sans Pro" w:eastAsia="Times New Roman" w:hAnsi="Source Sans Pro" w:cs="Times New Roman"/>
          <w:color w:val="47425D"/>
          <w:kern w:val="0"/>
          <w:sz w:val="24"/>
          <w:szCs w:val="24"/>
          <w:lang w:val="fr-FR" w:eastAsia="en-CA"/>
          <w14:ligatures w14:val="none"/>
        </w:rPr>
        <w:t>–  Pripremni</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postupak</w:t>
      </w:r>
    </w:p>
    <w:p w14:paraId="09F2432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354.</w:t>
      </w:r>
    </w:p>
    <w:p w14:paraId="2E07AE1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Odgojne preporuke i zahtjev za pokretanje postupka (1) Tužitelj podnosi zahtjev za pokretanje pripremnog postupka sudiji za maloljetnike. Prije donošenja odluke o tome ho</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li se slo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iti s ovim zahtjevom koji se odnosi na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na djela iz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353.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 sudija za maloljetnike je 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an razmotriti mogu</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nosti i opravdanost izricanja odgojne preporuke u skladu s odredbama KZ</w:t>
      </w:r>
    </w:p>
    <w:p w14:paraId="77ADE67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BiH. Ako odlu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i da izrekne odgojnu preporuku, sudija za maloljetnike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odlu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iti da se postupak prema maloljetniku ne pokrene. Protiv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enja sudije za maloljetnike nije dopu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tena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alba.</w:t>
      </w:r>
    </w:p>
    <w:p w14:paraId="6570569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lastRenderedPageBreak/>
        <w:t>(2)          Izvan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ajeva iz stava 1.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lana, ako se sudija za maloljetnike ne slo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 sa zahtjevom za pokretanje pripremnog postupka, zatra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da o tome odlu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za maloljetnike.</w:t>
      </w:r>
    </w:p>
    <w:p w14:paraId="21B6275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Sudija za maloljetnike može povjeriti policijskim organima da izvrše naredbu o pretresanju stana i lica ili o privremenom oduzimanju predmeta, na na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 predvi</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 ovim zakonom.</w:t>
      </w:r>
    </w:p>
    <w:p w14:paraId="640FD13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355.</w:t>
      </w:r>
    </w:p>
    <w:p w14:paraId="4DDA86B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Pribavljanje podataka o li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nosti maloljetnika</w:t>
      </w:r>
    </w:p>
    <w:p w14:paraId="53701DB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(1)          U pripremnom postupku prema maloljetniku, pored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injenica koje se odnose na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no djelo, posebno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se utvrditi godine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ivota maloljetnika, okolnosti potrebne za ocjenu njegove du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evne razvijenosti, ispitat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se sredina u kojoj i prilike pod kojima maloljetnik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ivi i druge okolnosti koje se ti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 njegove osobe.</w:t>
      </w:r>
    </w:p>
    <w:p w14:paraId="0F309E2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Radi utvr</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 xml:space="preserve">ivanja okolnosti iz stava 1.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sudija za maloljetnike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pribaviti izvje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taj i saslu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ati osobe koje mogu dati potrebne podatke, izuzev osoba iz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344.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w:t>
      </w:r>
    </w:p>
    <w:p w14:paraId="5730A34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Podatke o li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nosti maloljetnika pribavlja sudija za maloljetnike. Sudija za maloljetnike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zatra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iti da te podatke</w:t>
      </w:r>
    </w:p>
    <w:p w14:paraId="7FF585F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proofErr w:type="gramStart"/>
      <w:r w:rsidRPr="002A673E">
        <w:rPr>
          <w:rFonts w:ascii="Source Sans Pro" w:eastAsia="Times New Roman" w:hAnsi="Source Sans Pro" w:cs="Times New Roman"/>
          <w:color w:val="47425D"/>
          <w:kern w:val="0"/>
          <w:sz w:val="24"/>
          <w:szCs w:val="24"/>
          <w:lang w:val="fr-FR" w:eastAsia="en-CA"/>
          <w14:ligatures w14:val="none"/>
        </w:rPr>
        <w:t>prikupi</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ena stru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na osoba (socijalni radnik, defektolog, psiholog i dr.), a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njihovo pribavljanje povjeriti i organu starateljstva.</w:t>
      </w:r>
    </w:p>
    <w:p w14:paraId="0921D33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(4)          Kad je za utvr</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ivanje zdravstvenog stanja maloljetnika, njegove du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evne razvijenosti, psihi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kih svojstava ili sklonosti potrebno da maloljetnika pregledaju vje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taci, za ovaj pregled odredit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lije</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nici, psiholozi ili pedagozi.</w:t>
      </w:r>
    </w:p>
    <w:p w14:paraId="71AFAC9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Ovakva ispitivanja maloljetnika mogu se obaviti u zdravstvenoj ili drugoj ustanovi.</w:t>
      </w:r>
    </w:p>
    <w:p w14:paraId="7B7CA94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356.</w:t>
      </w:r>
    </w:p>
    <w:p w14:paraId="7877821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Osobe koje prisustvuju radnjama u pripremnom postupku</w:t>
      </w:r>
    </w:p>
    <w:p w14:paraId="1BC61F6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Sudija za maloljetnike sam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uje na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 izvo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enja pojedinih radnji, 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i se odredaba ovog zakona u onoj mjeri koja osigurava prava maloljetnika na odbranu, prava 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enog i prikupljanje dokaza potrebnih za odlu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ivanje.</w:t>
      </w:r>
    </w:p>
    <w:p w14:paraId="1AAF2F5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(2)          Radnjama u pripremnom postupku mogu biti prisutni Tužitelj i branitelj. Ispitivanje maloljetne osobe, kad je to potrebno, obavit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uz pomo</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 pedagoga ili druge stru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ne </w:t>
      </w:r>
      <w:r w:rsidRPr="002A673E">
        <w:rPr>
          <w:rFonts w:ascii="Source Sans Pro" w:eastAsia="Times New Roman" w:hAnsi="Source Sans Pro" w:cs="Times New Roman"/>
          <w:color w:val="47425D"/>
          <w:kern w:val="0"/>
          <w:sz w:val="24"/>
          <w:szCs w:val="24"/>
          <w:lang w:val="fr-FR" w:eastAsia="en-CA"/>
          <w14:ligatures w14:val="none"/>
        </w:rPr>
        <w:lastRenderedPageBreak/>
        <w:t>osobe. Sudija za maloljetnike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odobriti da radnjama u pripremnom postupku bude prisutan predstavnik organa starateljstva i roditelj, odnosno staratelj maloljetnika. Kad su navedene osobe prisutne tim radnjama, mogu stavljati prijedloge i upu</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ivati pitanja osobi koja se ispituje, odnosno saslu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ava.</w:t>
      </w:r>
    </w:p>
    <w:p w14:paraId="4DB8320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357.</w:t>
      </w:r>
    </w:p>
    <w:p w14:paraId="2E637E4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Smještaj maloljetnika</w:t>
      </w:r>
    </w:p>
    <w:p w14:paraId="39F00D7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Sudija za maloljetnike može narediti da se maloljetnik u toku pripremnog postupka smjesti u prihvatilište, odgojnu ili sli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nu ustanovu, da se stavi pod nadzor organa starateljstva ili da se preda drugoj obitelji, ako je to potrebno radi izdvajanja maloljetnika iz sredine u kojoj je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ivio ili radi pru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anja pomo</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i, za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tite ili smje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taja maloljetnika.</w:t>
      </w:r>
    </w:p>
    <w:p w14:paraId="49412D0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Troškovi smještaja maloljetnika ispla</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uju se unaprijed iz bud</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etskih sredstava i ulaze u tro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kove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postupka.</w:t>
      </w:r>
    </w:p>
    <w:p w14:paraId="6469321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358.</w:t>
      </w:r>
    </w:p>
    <w:p w14:paraId="32B49B2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ivanje pritvora</w:t>
      </w:r>
    </w:p>
    <w:p w14:paraId="55B1742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(1)          Izuzetno, sudija za maloljetnike može maloljetniku odrediti pritvor kad za to postoje razlozi iz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132. </w:t>
      </w:r>
      <w:proofErr w:type="gramStart"/>
      <w:r w:rsidRPr="002A673E">
        <w:rPr>
          <w:rFonts w:ascii="Source Sans Pro" w:eastAsia="Times New Roman" w:hAnsi="Source Sans Pro" w:cs="Times New Roman"/>
          <w:color w:val="47425D"/>
          <w:kern w:val="0"/>
          <w:sz w:val="24"/>
          <w:szCs w:val="24"/>
          <w:lang w:val="fr-FR" w:eastAsia="en-CA"/>
          <w14:ligatures w14:val="none"/>
        </w:rPr>
        <w:t>stava</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1. </w:t>
      </w:r>
      <w:proofErr w:type="gramStart"/>
      <w:r w:rsidRPr="002A673E">
        <w:rPr>
          <w:rFonts w:ascii="Source Sans Pro" w:eastAsia="Times New Roman" w:hAnsi="Source Sans Pro" w:cs="Times New Roman"/>
          <w:color w:val="47425D"/>
          <w:kern w:val="0"/>
          <w:sz w:val="24"/>
          <w:szCs w:val="24"/>
          <w:lang w:val="fr-FR" w:eastAsia="en-CA"/>
          <w14:ligatures w14:val="none"/>
        </w:rPr>
        <w:t>ta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ke</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a. do c. ovog zakona.</w:t>
      </w:r>
    </w:p>
    <w:p w14:paraId="13C294A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Na osnovu rješenja o pritvoru koje je donio sudija za maloljetnike, pritvor može trajati najduže mjesec dana.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za maloljetnike 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no je obaviti kontrolu neophodnosti pritvora svakih 15 dana.</w:t>
      </w:r>
    </w:p>
    <w:p w14:paraId="2ACC936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za maloljetnike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u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aju postojanja zakonskih razloga produ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iti pritvor za jo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 dva mjeseca.</w:t>
      </w:r>
    </w:p>
    <w:p w14:paraId="053F584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(4)          Nakon završetka pripremnog postupka, pritvor može da traje najduže još šest mjeseci. Kontrolu opravdanosti pritvora vrši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za maloljetnike svakih mjesec dana od dana dono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enja zadnjeg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enja o pritvoru.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alba protiv ovog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enja ne zadr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ava njegovo izvr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enje.</w:t>
      </w:r>
    </w:p>
    <w:p w14:paraId="6A2AFD7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359.</w:t>
      </w:r>
    </w:p>
    <w:p w14:paraId="0E4B0F0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Postupak prema maloljetniku u pritvoru</w:t>
      </w:r>
    </w:p>
    <w:p w14:paraId="708D6ED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Maloljetnik izdržava pritvor odvojeno od punoljetnih osoba.</w:t>
      </w:r>
    </w:p>
    <w:p w14:paraId="7CE2176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lastRenderedPageBreak/>
        <w:t>(2)          Sudija za maloljetnike ima prema pritvorenim maloljetnicima ista ovlaštenja koja po ovom zakonu pripadaju sudiji za prethodni postupak, odnosno sudiji za prethodno saslušanje, u pogledu pritvorenika.</w:t>
      </w:r>
    </w:p>
    <w:p w14:paraId="08A7C60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360.</w:t>
      </w:r>
    </w:p>
    <w:p w14:paraId="2764894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Obrazloženi prijedlog</w:t>
      </w:r>
    </w:p>
    <w:p w14:paraId="56F446D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Nakon što ispita sve okolnosti koje se odnose na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injenje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djela i na osobu maloljetnika, sudija za maloljetnike dostavlja spise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itelju koji je 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an u roku od osam dana zahtijevati da se pripremni postupak dopuni ili izjaviti da odustaje od postupka i podnijeti prijedlog za obustavu postupka ili podnijeti obrazlo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eni prijedlog sudiji za maloljetnike za izricanje odgojne mjere ili kazne.</w:t>
      </w:r>
    </w:p>
    <w:p w14:paraId="744F315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Ako Tužitelj ne podnese zahtjev da se pripremni postupak dopuni niti stavi obrazloženi prijedlog sudiji za maloljetnike za izricanje odgojne mjere ili kazne maloljetni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kog zatvora ni u roku od dva mjeseca od dostave spisa sudije za maloljetnike </w:t>
      </w:r>
      <w:r w:rsidRPr="002A673E">
        <w:rPr>
          <w:rFonts w:ascii="Source Sans Pro" w:eastAsia="Times New Roman" w:hAnsi="Source Sans Pro" w:cs="Source Sans Pro"/>
          <w:color w:val="47425D"/>
          <w:kern w:val="0"/>
          <w:sz w:val="24"/>
          <w:szCs w:val="24"/>
          <w:lang w:val="fr-FR" w:eastAsia="en-CA"/>
          <w14:ligatures w14:val="none"/>
        </w:rPr>
        <w:t>–</w:t>
      </w:r>
      <w:r w:rsidRPr="002A673E">
        <w:rPr>
          <w:rFonts w:ascii="Source Sans Pro" w:eastAsia="Times New Roman" w:hAnsi="Source Sans Pro" w:cs="Times New Roman"/>
          <w:color w:val="47425D"/>
          <w:kern w:val="0"/>
          <w:sz w:val="24"/>
          <w:szCs w:val="24"/>
          <w:lang w:val="fr-FR" w:eastAsia="en-CA"/>
          <w14:ligatures w14:val="none"/>
        </w:rPr>
        <w:t xml:space="preserve"> smatrat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da je odustao od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gonjenja.</w:t>
      </w:r>
    </w:p>
    <w:p w14:paraId="1D26065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(3)          Prijedlog Tužitelja </w:t>
      </w:r>
      <w:proofErr w:type="gramStart"/>
      <w:r w:rsidRPr="002A673E">
        <w:rPr>
          <w:rFonts w:ascii="Source Sans Pro" w:eastAsia="Times New Roman" w:hAnsi="Source Sans Pro" w:cs="Times New Roman"/>
          <w:color w:val="47425D"/>
          <w:kern w:val="0"/>
          <w:sz w:val="24"/>
          <w:szCs w:val="24"/>
          <w:lang w:val="fr-FR" w:eastAsia="en-CA"/>
          <w14:ligatures w14:val="none"/>
        </w:rPr>
        <w:t>sadrži:</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ime i prezime maloljetnika, njegove godine života, opis djela, dokaze iz kojih proizlazi da je maloljetnik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inio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 djelo, obrazlo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enje koje treba da sadr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 ocjenu du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evne razvijenosti maloljetnika i prijedlog da se maloljetnik kazni, odnosno da se prema njemu izrekne odgojna mjera ili kazna.</w:t>
      </w:r>
    </w:p>
    <w:p w14:paraId="56CE291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361.</w:t>
      </w:r>
    </w:p>
    <w:p w14:paraId="3E0C6B3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Obustava postupka (1) Ako u toku pripremnog postupka Tužitelj na</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 da nema osnova za vo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 xml:space="preserve">enje postupka prema maloljetniku ili da postoje razlozi iz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352. </w:t>
      </w:r>
      <w:proofErr w:type="gramStart"/>
      <w:r w:rsidRPr="002A673E">
        <w:rPr>
          <w:rFonts w:ascii="Source Sans Pro" w:eastAsia="Times New Roman" w:hAnsi="Source Sans Pro" w:cs="Times New Roman"/>
          <w:color w:val="47425D"/>
          <w:kern w:val="0"/>
          <w:sz w:val="24"/>
          <w:szCs w:val="24"/>
          <w:lang w:val="fr-FR" w:eastAsia="en-CA"/>
          <w14:ligatures w14:val="none"/>
        </w:rPr>
        <w:t>stav</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3.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 stavit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prijedlog sudiji za maloljetnike da obustavi postupak. O prijedlogu za obustavljanje postupka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itelj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obavijestit i organ starateljstva.</w:t>
      </w:r>
    </w:p>
    <w:p w14:paraId="7D7A1ED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(2)          Ako se sudija za maloljetnike ne složi s prijedlogom Tužitelja, zatražit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da o tome odlu</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i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za maloljetnike.</w:t>
      </w:r>
    </w:p>
    <w:p w14:paraId="50FDA2E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obustaviti postupak prema maloljetniku ili odlu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iti da se postupak nastavi pred sudijom za maloljetnike.</w:t>
      </w:r>
    </w:p>
    <w:p w14:paraId="2D5F435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362.</w:t>
      </w:r>
    </w:p>
    <w:p w14:paraId="3AA869F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Kontrola postupka</w:t>
      </w:r>
    </w:p>
    <w:p w14:paraId="69F68D2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lastRenderedPageBreak/>
        <w:t>Sudija za maloljetnike obavještava predsjednika Suda svakih 15 dana koji predmeti maloljetnika nisu okon</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ani i o razlozima zbog kojih je po pojedinim predmetima postupak jo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 u toku. Predsjednik Suda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po potrebi, poduzeti mjere da se postupak ubrza.</w:t>
      </w:r>
    </w:p>
    <w:p w14:paraId="32933D7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proofErr w:type="gramStart"/>
      <w:r w:rsidRPr="002A673E">
        <w:rPr>
          <w:rFonts w:ascii="Source Sans Pro" w:eastAsia="Times New Roman" w:hAnsi="Source Sans Pro" w:cs="Times New Roman"/>
          <w:color w:val="47425D"/>
          <w:kern w:val="0"/>
          <w:sz w:val="24"/>
          <w:szCs w:val="24"/>
          <w:lang w:val="fr-FR" w:eastAsia="en-CA"/>
          <w14:ligatures w14:val="none"/>
        </w:rPr>
        <w:t>Odjeljak  4</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   Prvostepeni postupak</w:t>
      </w:r>
    </w:p>
    <w:p w14:paraId="55A9953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363.</w:t>
      </w:r>
    </w:p>
    <w:p w14:paraId="65CEEF9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Zakazivanje ro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 ili glavnog pretresa</w:t>
      </w:r>
    </w:p>
    <w:p w14:paraId="4EC9868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Kad primi prijedlog Tužitelja, sudija za maloljetnike zakazuje ro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 ili glavni pretres.</w:t>
      </w:r>
    </w:p>
    <w:p w14:paraId="243B0F1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Kazna maloljetni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kog zatvora i zavodske mjere izri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 se samo po odr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anom glavnom pretresu.</w:t>
      </w:r>
    </w:p>
    <w:p w14:paraId="08BE864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Sudija za maloljetnike saop</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maloljetniku odgojnu mjeru koja mu je izre</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ena.</w:t>
      </w:r>
    </w:p>
    <w:p w14:paraId="1031152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364.</w:t>
      </w:r>
    </w:p>
    <w:p w14:paraId="4604383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Odlu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ivanje na glavnom pretresu (1) Kad se odlu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uje na osnovu glavnog pretresa, shodno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primjenjivati odredbe ovog zakona o rukovo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enju glavnim pretresom, o odlaganju i prekidanju glavnog pretresa, o zapisniku i o toku glavnog pretresa, ali sudija za maloljetnike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odstupiti od ovih pravila ako smatra da njihova primjena u konkretnom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aju ne bi bila cjelishodna.</w:t>
      </w:r>
    </w:p>
    <w:p w14:paraId="2AEDED7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(2)          Pored osoba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ije je prisustvo obavezno na glavnom pretresu, na glavni pretres pozvat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i roditelji maloljetnika, odnosno staratelj i organ starateljstva. Nedolazak roditelja, staratelja ili predstavnika organa starateljstva ne sprje</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ava Sud da odr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 glavni pretres.</w:t>
      </w:r>
    </w:p>
    <w:p w14:paraId="04BC241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(3)          Osim maloljetnika, glavnom pretresu mora biti prisutan Tužitelj, kad je podnio prijedlog iz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360.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 i branitelj.</w:t>
      </w:r>
    </w:p>
    <w:p w14:paraId="40C10D6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(4)          Odredbe ovog zakona o izmjeni optužbe primjenjivat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se i u postupku prema maloljetniku, s tim </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to je sudija za maloljetnike ovla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ten da i bez prijedloga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itelja donese odluku na osnovu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injeni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stanja koje je izmijenjeno na glavnom pretresu.</w:t>
      </w:r>
    </w:p>
    <w:p w14:paraId="492BDEB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(5)          Na ro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te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biti </w:t>
      </w:r>
      <w:proofErr w:type="gramStart"/>
      <w:r w:rsidRPr="002A673E">
        <w:rPr>
          <w:rFonts w:ascii="Source Sans Pro" w:eastAsia="Times New Roman" w:hAnsi="Source Sans Pro" w:cs="Times New Roman"/>
          <w:color w:val="47425D"/>
          <w:kern w:val="0"/>
          <w:sz w:val="24"/>
          <w:szCs w:val="24"/>
          <w:lang w:val="fr-FR" w:eastAsia="en-CA"/>
          <w14:ligatures w14:val="none"/>
        </w:rPr>
        <w:t>pozvani:</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ilac, maloljetnik, branilac, roditelj, odnosno staratelj maloljetnika, a o ro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tu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biti obavije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ten i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mu prisustvovati predstavnik centra za socijalni rad. Ovom ro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tu obavezno prisustvuju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ilac i branilac maloljetnika. Ukoliko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ilac ili branilac neopravdano izostanu s ro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 sudija za maloljetnike obavje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tava ured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ioca, odnosno advokatsku komoru.</w:t>
      </w:r>
    </w:p>
    <w:p w14:paraId="330CECF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365.</w:t>
      </w:r>
    </w:p>
    <w:p w14:paraId="11EAFC8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lastRenderedPageBreak/>
        <w:t>Isklju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enje javnosti</w:t>
      </w:r>
    </w:p>
    <w:p w14:paraId="7EE656C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Kad se sudi maloljetniku, javnost je uvijek isklju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ena.</w:t>
      </w:r>
    </w:p>
    <w:p w14:paraId="659BEFA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Sudija za maloljetnike može dopustiti da glavnom pretresu budu prisutne osobe koje se bave zaštitom i odgojem maloljetnika ili suzbijanjem maloljetni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kog kriminaliteta, kao i nau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nici.</w:t>
      </w:r>
    </w:p>
    <w:p w14:paraId="2A46A28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U toku glavnog pretresa sudija za maloljetnike može narediti da se, osim Tužitelja, branitelja i predstavnika organa starateljstva, iz zasjedanja udalje sve ili pojedine osobe.</w:t>
      </w:r>
    </w:p>
    <w:p w14:paraId="72D5F75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(4)          Za vrijeme izvo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enja pojedinih dokaza ili govora stranaka sudija za maloljetnike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narediti da se maloljetnik udalji iz zasjedanja.</w:t>
      </w:r>
    </w:p>
    <w:p w14:paraId="157EF72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366.</w:t>
      </w:r>
    </w:p>
    <w:p w14:paraId="42DCB40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Privremeni smještaj maloljetnika U toku postupka, sudija za maloljetnike može donijeti odluku o privremenom smještaju maloljetnika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357.), a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i ukinuti odluku koja je o tome ranije donesena.</w:t>
      </w:r>
    </w:p>
    <w:p w14:paraId="27F3BCC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367.</w:t>
      </w:r>
    </w:p>
    <w:p w14:paraId="4C9EBDC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Zakazivanje glavnog pretresa ili održavanje ro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 i dono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enje odluke</w:t>
      </w:r>
    </w:p>
    <w:p w14:paraId="00E3ECD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Sudija za maloljetnike dužan je zakazati glavni pretres ili održati ro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 za izricanje odgojne mjere u roku od osam dana od dana prijema prijedloga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itelja ili od dana kad je na ro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tu odlu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eno da se odr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 glavni pretres. Za svako produ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enje ovog roka sudija za maloljetnike mora imati odobrenje predsjednika Suda.</w:t>
      </w:r>
    </w:p>
    <w:p w14:paraId="4302A52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Odlaganje ili prekidanje glavnog pretresa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 xml:space="preserve">uje se samo izuzetno. O svakom odlaganju ili prekidanju glavnog pretresa sudija za maloljetnike obavijestit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predsjednika Suda i iznijet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razloge za odlaganje, odnosno prekidanje.</w:t>
      </w:r>
    </w:p>
    <w:p w14:paraId="57861B2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Sudija za maloljetnike dužan je da pismeno izradi presudu, odnosno rješenje u roku od osam dana, a u posebno složenim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ajevima u roku od 15 dana od dana objavljivanja presude, odnosno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enja.</w:t>
      </w:r>
    </w:p>
    <w:p w14:paraId="4ECCEB5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368.</w:t>
      </w:r>
    </w:p>
    <w:p w14:paraId="266CE3E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Odluke sudije za </w:t>
      </w:r>
      <w:proofErr w:type="gramStart"/>
      <w:r w:rsidRPr="002A673E">
        <w:rPr>
          <w:rFonts w:ascii="Source Sans Pro" w:eastAsia="Times New Roman" w:hAnsi="Source Sans Pro" w:cs="Times New Roman"/>
          <w:color w:val="47425D"/>
          <w:kern w:val="0"/>
          <w:sz w:val="24"/>
          <w:szCs w:val="24"/>
          <w:lang w:val="fr-FR" w:eastAsia="en-CA"/>
          <w14:ligatures w14:val="none"/>
        </w:rPr>
        <w:t>maloljetnike  (</w:t>
      </w:r>
      <w:proofErr w:type="gramEnd"/>
      <w:r w:rsidRPr="002A673E">
        <w:rPr>
          <w:rFonts w:ascii="Source Sans Pro" w:eastAsia="Times New Roman" w:hAnsi="Source Sans Pro" w:cs="Times New Roman"/>
          <w:color w:val="47425D"/>
          <w:kern w:val="0"/>
          <w:sz w:val="24"/>
          <w:szCs w:val="24"/>
          <w:lang w:val="fr-FR" w:eastAsia="en-CA"/>
          <w14:ligatures w14:val="none"/>
        </w:rPr>
        <w:t>1) Sudija za maloljetnike nije vezan za prijedlog Tužitelja pri odlu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ivanju ho</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li prema maloljetniku izre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i kaznu ili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primijeniti odgojnu mjeru, ali ako je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itelj odustao od prijedloga, sudija za maloljetnike ne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maloljetniku izre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i kaznu nego </w:t>
      </w:r>
      <w:r w:rsidRPr="002A673E">
        <w:rPr>
          <w:rFonts w:ascii="Source Sans Pro" w:eastAsia="Times New Roman" w:hAnsi="Source Sans Pro" w:cs="Times New Roman"/>
          <w:color w:val="47425D"/>
          <w:kern w:val="0"/>
          <w:sz w:val="24"/>
          <w:szCs w:val="24"/>
          <w:lang w:val="fr-FR" w:eastAsia="en-CA"/>
          <w14:ligatures w14:val="none"/>
        </w:rPr>
        <w:lastRenderedPageBreak/>
        <w:t>samo odgojnu mjeru.</w:t>
      </w:r>
      <w:r w:rsidRPr="002A673E">
        <w:rPr>
          <w:rFonts w:ascii="Source Sans Pro" w:eastAsia="Times New Roman" w:hAnsi="Source Sans Pro" w:cs="Source Sans Pro"/>
          <w:color w:val="47425D"/>
          <w:kern w:val="0"/>
          <w:sz w:val="24"/>
          <w:szCs w:val="24"/>
          <w:lang w:val="fr-FR" w:eastAsia="en-CA"/>
          <w14:ligatures w14:val="none"/>
        </w:rPr>
        <w:t> </w:t>
      </w:r>
      <w:r w:rsidRPr="002A673E">
        <w:rPr>
          <w:rFonts w:ascii="Source Sans Pro" w:eastAsia="Times New Roman" w:hAnsi="Source Sans Pro" w:cs="Times New Roman"/>
          <w:color w:val="47425D"/>
          <w:kern w:val="0"/>
          <w:sz w:val="24"/>
          <w:szCs w:val="24"/>
          <w:lang w:val="fr-FR" w:eastAsia="en-CA"/>
          <w14:ligatures w14:val="none"/>
        </w:rPr>
        <w:t xml:space="preserve"> (2) Sudija za maloljetnike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enjem obustaviti postupak u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ajevima kad Sud na osnovu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283. </w:t>
      </w:r>
      <w:proofErr w:type="gramStart"/>
      <w:r w:rsidRPr="002A673E">
        <w:rPr>
          <w:rFonts w:ascii="Source Sans Pro" w:eastAsia="Times New Roman" w:hAnsi="Source Sans Pro" w:cs="Times New Roman"/>
          <w:color w:val="47425D"/>
          <w:kern w:val="0"/>
          <w:sz w:val="24"/>
          <w:szCs w:val="24"/>
          <w:lang w:val="fr-FR" w:eastAsia="en-CA"/>
          <w14:ligatures w14:val="none"/>
        </w:rPr>
        <w:t>ta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ke</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d. do f.</w:t>
      </w:r>
    </w:p>
    <w:p w14:paraId="3A6F444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 donosi presudu kojom se optužba odbija ili kojom se optuženi osloba</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a od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be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284.), kao i kad sudija na</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 da nije cjelishodno izre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i maloljetniku ni odgojnu mjeru niti kaznu.</w:t>
      </w:r>
    </w:p>
    <w:p w14:paraId="599BE05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Sudija za maloljetnike donosi rješenje i kad izri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 odgojnu mjeru maloljetniku. U izreci ovog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enja navodi se samo koja se mjera izri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 ali se maloljetnik ne ogla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ava krivim za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 djelo koje mu se stavlja na teret. U obrazlo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enju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enja navest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opis djela i okolnosti koje opravdavaju primjenu izre</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ene odgojne mjere.</w:t>
      </w:r>
    </w:p>
    <w:p w14:paraId="4BFB37E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(4)          Presuda kojom se maloljetniku izri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 kazna maloljetni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kog zatvora donosi se u obliku iz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285.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w:t>
      </w:r>
    </w:p>
    <w:p w14:paraId="7F9DB81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369.</w:t>
      </w:r>
    </w:p>
    <w:p w14:paraId="60AC5C9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Troškovi postupka i imovinskopravni zahtjev (1) Sudija za maloljetnike može maloljetnika obavezati na pla</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anje tro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kova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postupka i na ispunjenje imovinskopravnog zahtjeva samo ako je maloljetniku izrekao kaznu maloljetni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kog zatvora.</w:t>
      </w:r>
    </w:p>
    <w:p w14:paraId="4F69E27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Ako je prema maloljetniku izre</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ena odgojna mjera, tro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kovi postupka padaju na teret bud</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etskih sredstava, a 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eni se radi ostvarivanja imovinskopravnog zahtjeva upu</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uje na parni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ni postupak.</w:t>
      </w:r>
    </w:p>
    <w:p w14:paraId="2C2159C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Odjeljak 5 </w:t>
      </w:r>
      <w:proofErr w:type="gramStart"/>
      <w:r w:rsidRPr="002A673E">
        <w:rPr>
          <w:rFonts w:ascii="Source Sans Pro" w:eastAsia="Times New Roman" w:hAnsi="Source Sans Pro" w:cs="Times New Roman"/>
          <w:color w:val="47425D"/>
          <w:kern w:val="0"/>
          <w:sz w:val="24"/>
          <w:szCs w:val="24"/>
          <w:lang w:val="fr-FR" w:eastAsia="en-CA"/>
          <w14:ligatures w14:val="none"/>
        </w:rPr>
        <w:t>–  Pravni</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lijekovi</w:t>
      </w:r>
    </w:p>
    <w:p w14:paraId="167EE94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370.</w:t>
      </w:r>
    </w:p>
    <w:p w14:paraId="1DC7766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Žalba protiv presude i rješenja (1) Protiv presude kojom je maloljetniku izre</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ena kazna maloljetni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kog zatvora, protiv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enja kojim je maloljetniku izre</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ena odgojna mjera i protiv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enja o obustavljanju postupka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 368. </w:t>
      </w:r>
      <w:proofErr w:type="gramStart"/>
      <w:r w:rsidRPr="002A673E">
        <w:rPr>
          <w:rFonts w:ascii="Source Sans Pro" w:eastAsia="Times New Roman" w:hAnsi="Source Sans Pro" w:cs="Times New Roman"/>
          <w:color w:val="47425D"/>
          <w:kern w:val="0"/>
          <w:sz w:val="24"/>
          <w:szCs w:val="24"/>
          <w:lang w:val="fr-FR" w:eastAsia="en-CA"/>
          <w14:ligatures w14:val="none"/>
        </w:rPr>
        <w:t>stav</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2.) mogu podnijeti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albu sve osobe koje imaju pravo na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albu protiv presude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293.)</w:t>
      </w:r>
      <w:r w:rsidRPr="002A673E">
        <w:rPr>
          <w:rFonts w:ascii="Source Sans Pro" w:eastAsia="Times New Roman" w:hAnsi="Source Sans Pro" w:cs="Source Sans Pro"/>
          <w:color w:val="47425D"/>
          <w:kern w:val="0"/>
          <w:sz w:val="24"/>
          <w:szCs w:val="24"/>
          <w:lang w:val="fr-FR" w:eastAsia="en-CA"/>
          <w14:ligatures w14:val="none"/>
        </w:rPr>
        <w:t> </w:t>
      </w:r>
      <w:r w:rsidRPr="002A673E">
        <w:rPr>
          <w:rFonts w:ascii="Source Sans Pro" w:eastAsia="Times New Roman" w:hAnsi="Source Sans Pro" w:cs="Times New Roman"/>
          <w:color w:val="47425D"/>
          <w:kern w:val="0"/>
          <w:sz w:val="24"/>
          <w:szCs w:val="24"/>
          <w:lang w:val="fr-FR" w:eastAsia="en-CA"/>
          <w14:ligatures w14:val="none"/>
        </w:rPr>
        <w:t xml:space="preserve"> </w:t>
      </w:r>
      <w:r w:rsidRPr="002A673E">
        <w:rPr>
          <w:rFonts w:ascii="Source Sans Pro" w:eastAsia="Times New Roman" w:hAnsi="Source Sans Pro" w:cs="Times New Roman"/>
          <w:color w:val="47425D"/>
          <w:kern w:val="0"/>
          <w:sz w:val="24"/>
          <w:szCs w:val="24"/>
          <w:lang w:eastAsia="en-CA"/>
          <w14:ligatures w14:val="none"/>
        </w:rPr>
        <w:t>i to u roku od osam dana od dana prijema presude, odnosno rje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enja.</w:t>
      </w:r>
    </w:p>
    <w:p w14:paraId="0814FBD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Branitelj, Tužitelj, bra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ni odnosno vanbra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ni drug, srodnik po krvi u pravoj liniji, usvojitelj, staratelj, brat, sestra i hranitelj mogu podnijeti </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albu u korist maloljetnika i protiv njegove volje.</w:t>
      </w:r>
    </w:p>
    <w:p w14:paraId="280E657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(3)          Žalba protiv rješenja kojim se izri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 odgojna mjera koja se izdr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ava u ustanovi zadr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ava izvr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enje rje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enja ako sudija za maloljetnike, u saglasnosti s roditeljima maloljetnika, i po saslu</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anju maloljetnika, ne odlu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 druga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ije.</w:t>
      </w:r>
    </w:p>
    <w:p w14:paraId="4B56369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lastRenderedPageBreak/>
        <w:t>(4)          Na sjednicu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a za maloljetnika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lan 304.) uvijek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pozvati maloljetnik i njegov branitelj. Nedolazak</w:t>
      </w:r>
    </w:p>
    <w:p w14:paraId="4579A5A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maloljetnika i njegovog branitelja koji su uredno obaviješteni o sjednici – ne sprje</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ava drugostepeni sud da odr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 sjednicu.</w:t>
      </w:r>
    </w:p>
    <w:p w14:paraId="66D4231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371.</w:t>
      </w:r>
    </w:p>
    <w:p w14:paraId="735266F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Odluke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a za maloljetnike i zabrana reformatio in peius</w:t>
      </w:r>
    </w:p>
    <w:p w14:paraId="3B45147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za maloljetnike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preina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iti prvostepenu odluku i izre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 te</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u mjeru maloljetniku </w:t>
      </w:r>
      <w:r w:rsidRPr="002A673E">
        <w:rPr>
          <w:rFonts w:ascii="Source Sans Pro" w:eastAsia="Times New Roman" w:hAnsi="Source Sans Pro" w:cs="Source Sans Pro"/>
          <w:color w:val="47425D"/>
          <w:kern w:val="0"/>
          <w:sz w:val="24"/>
          <w:szCs w:val="24"/>
          <w:lang w:eastAsia="en-CA"/>
          <w14:ligatures w14:val="none"/>
        </w:rPr>
        <w:t>–</w:t>
      </w:r>
      <w:r w:rsidRPr="002A673E">
        <w:rPr>
          <w:rFonts w:ascii="Source Sans Pro" w:eastAsia="Times New Roman" w:hAnsi="Source Sans Pro" w:cs="Times New Roman"/>
          <w:color w:val="47425D"/>
          <w:kern w:val="0"/>
          <w:sz w:val="24"/>
          <w:szCs w:val="24"/>
          <w:lang w:eastAsia="en-CA"/>
          <w14:ligatures w14:val="none"/>
        </w:rPr>
        <w:t xml:space="preserve"> samo ako je to predlo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eno u </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albi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itelja. (2) Ako prvostepenom odlukom nije izre</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ena kazna maloljetni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kog zatvora ili zavodska mjera,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za maloljetnike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tu kaznu, odnosno mjeru izre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 samo ako odr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 pretres. Maloljetni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ki zatvor u du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em trajanju ili te</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 zavodska mjera od one izre</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ene prvostepenom odlukom,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se izre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 i u sjednici drugostepenog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a.</w:t>
      </w:r>
    </w:p>
    <w:p w14:paraId="642F8B2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372.</w:t>
      </w:r>
    </w:p>
    <w:p w14:paraId="0EFB04A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Ponavljanje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postupka</w:t>
      </w:r>
    </w:p>
    <w:p w14:paraId="4EEF5E0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Odredbe o ponavljanju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postupka zavr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enog pravomo</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nom presudom shodno se primjenjuju i na ponavljanje postupka zavr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enog pravomo</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nim rje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enjem o primjeni odgojne mjere ili o obustavi postupka prema maloljetniku. Odjeljak </w:t>
      </w:r>
      <w:proofErr w:type="gramStart"/>
      <w:r w:rsidRPr="002A673E">
        <w:rPr>
          <w:rFonts w:ascii="Source Sans Pro" w:eastAsia="Times New Roman" w:hAnsi="Source Sans Pro" w:cs="Times New Roman"/>
          <w:color w:val="47425D"/>
          <w:kern w:val="0"/>
          <w:sz w:val="24"/>
          <w:szCs w:val="24"/>
          <w:lang w:eastAsia="en-CA"/>
          <w14:ligatures w14:val="none"/>
        </w:rPr>
        <w:t>6</w:t>
      </w:r>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w:t>
      </w:r>
      <w:r w:rsidRPr="002A673E">
        <w:rPr>
          <w:rFonts w:ascii="Source Sans Pro" w:eastAsia="Times New Roman" w:hAnsi="Source Sans Pro" w:cs="Source Sans Pro"/>
          <w:color w:val="47425D"/>
          <w:kern w:val="0"/>
          <w:sz w:val="24"/>
          <w:szCs w:val="24"/>
          <w:lang w:eastAsia="en-CA"/>
          <w14:ligatures w14:val="none"/>
        </w:rPr>
        <w:t>–</w:t>
      </w:r>
      <w:proofErr w:type="gramEnd"/>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Nadzor Suda nad provo</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enjem mjera</w:t>
      </w:r>
    </w:p>
    <w:p w14:paraId="4FF8069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373.</w:t>
      </w:r>
    </w:p>
    <w:p w14:paraId="7920CD7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Izvještaj o ponašanju maloljetnika (1) Uprava ustanove u kojoj se izvršava odgojna mjera prema maloljetniku dužna je da svaka dva mjeseca dostavi Sudu koji je izrekao odgojnu mjeru izvještaj o ponašanju maloljetnika. Sudija za maloljetnike može i sam obilaziti maloljetnike smještene u ustanovi.</w:t>
      </w:r>
    </w:p>
    <w:p w14:paraId="7A76C0B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Sudija za maloljetnike može preko organa starateljstva pribaviti obavještenje o izvršenju ostalih odgojnih mjera, a može odrediti da to 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ini i odre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ena stru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na osoba (socijalni radnik, defektolog i dr.).</w:t>
      </w:r>
    </w:p>
    <w:p w14:paraId="38CD1E8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proofErr w:type="gramStart"/>
      <w:r w:rsidRPr="002A673E">
        <w:rPr>
          <w:rFonts w:ascii="Source Sans Pro" w:eastAsia="Times New Roman" w:hAnsi="Source Sans Pro" w:cs="Times New Roman"/>
          <w:color w:val="47425D"/>
          <w:kern w:val="0"/>
          <w:sz w:val="24"/>
          <w:szCs w:val="24"/>
          <w:lang w:eastAsia="en-CA"/>
          <w14:ligatures w14:val="none"/>
        </w:rPr>
        <w:t>Odjeljak  7</w:t>
      </w:r>
      <w:proofErr w:type="gramEnd"/>
      <w:r w:rsidRPr="002A673E">
        <w:rPr>
          <w:rFonts w:ascii="Source Sans Pro" w:eastAsia="Times New Roman" w:hAnsi="Source Sans Pro" w:cs="Times New Roman"/>
          <w:color w:val="47425D"/>
          <w:kern w:val="0"/>
          <w:sz w:val="24"/>
          <w:szCs w:val="24"/>
          <w:lang w:eastAsia="en-CA"/>
          <w14:ligatures w14:val="none"/>
        </w:rPr>
        <w:t xml:space="preserve"> – Izmjena odluke o odgojnoj mjeri i obustava izvršenja</w:t>
      </w:r>
    </w:p>
    <w:p w14:paraId="3019E5D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374.</w:t>
      </w:r>
    </w:p>
    <w:p w14:paraId="6C93EC3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Izmjena odluke i obustava izvršenja (1) Kad su ispunjeni zakonom propisani uvjeti za izmjenu odluke o izre</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enoj odgojnoj mjeri, odluku o izmjeni donosi sudija za maloljetnike koji je donio </w:t>
      </w:r>
      <w:r w:rsidRPr="002A673E">
        <w:rPr>
          <w:rFonts w:ascii="Source Sans Pro" w:eastAsia="Times New Roman" w:hAnsi="Source Sans Pro" w:cs="Times New Roman"/>
          <w:color w:val="47425D"/>
          <w:kern w:val="0"/>
          <w:sz w:val="24"/>
          <w:szCs w:val="24"/>
          <w:lang w:eastAsia="en-CA"/>
          <w14:ligatures w14:val="none"/>
        </w:rPr>
        <w:lastRenderedPageBreak/>
        <w:t>rje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enje o odgojnoj mjeri ako sam na</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 da je to potrebno, ili na prijedlog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itelja, upravnika ustanove ili organa starateljstva kome je povjeren nadzor nad maloljetnikom.</w:t>
      </w:r>
    </w:p>
    <w:p w14:paraId="01D98B7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(2)          Prije donošenja odluke sudija za maloljetnike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saslu</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ati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itelja, maloljetnika, roditelja ili staratelja maloljetnika ili druge osobe, a pribavit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i potrebne izvje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taje od ustanove u kojoj maloljetnik izdr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ava zavodsku mjeru, od organa starateljstva ili drugih organa i ustanova.</w:t>
      </w:r>
    </w:p>
    <w:p w14:paraId="11C72DF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(3)          Po odredbama stava 1. i 2.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donosi se i odluka o obustavljanju izvr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enja odgojne mjere.</w:t>
      </w:r>
    </w:p>
    <w:p w14:paraId="213B344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(4)          Odluku o izmjeni odgojne mjere ili o obustavi izvršenja donosi sudija za maloljetnike.</w:t>
      </w:r>
    </w:p>
    <w:p w14:paraId="77504BB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GLAVA XXVII – POSTUPAK PROTIV PRAVNIH OSOBA</w:t>
      </w:r>
    </w:p>
    <w:p w14:paraId="5E75D53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375.</w:t>
      </w:r>
    </w:p>
    <w:p w14:paraId="6980A2A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proofErr w:type="gramStart"/>
      <w:r w:rsidRPr="002A673E">
        <w:rPr>
          <w:rFonts w:ascii="Source Sans Pro" w:eastAsia="Times New Roman" w:hAnsi="Source Sans Pro" w:cs="Times New Roman"/>
          <w:color w:val="47425D"/>
          <w:kern w:val="0"/>
          <w:sz w:val="24"/>
          <w:szCs w:val="24"/>
          <w:lang w:val="fr-FR" w:eastAsia="en-CA"/>
          <w14:ligatures w14:val="none"/>
        </w:rPr>
        <w:t>Jedinstvenost  postupka</w:t>
      </w:r>
      <w:proofErr w:type="gramEnd"/>
    </w:p>
    <w:p w14:paraId="06ED939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Zbog istog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djela, protiv pravne osobe se, u pravilu, pokre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i vodi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ni postupak zajedno s postupkom protiv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initelja. (2) Postupak samo protiv pravne osobe se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pokrenuti, odnosno voditi kada protiv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initelja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ni postupak nije mogu</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pokrenuti, odnosno voditi iz zakonom propisanih razloga ili ako je protiv njega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ni postupak ve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 proveden.</w:t>
      </w:r>
    </w:p>
    <w:p w14:paraId="6343483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(3) U jedinstvenom postupku se protiv optuženog pravne osobe i optuženog podiže jedna </w:t>
      </w:r>
      <w:proofErr w:type="gramStart"/>
      <w:r w:rsidRPr="002A673E">
        <w:rPr>
          <w:rFonts w:ascii="Source Sans Pro" w:eastAsia="Times New Roman" w:hAnsi="Source Sans Pro" w:cs="Times New Roman"/>
          <w:color w:val="47425D"/>
          <w:kern w:val="0"/>
          <w:sz w:val="24"/>
          <w:szCs w:val="24"/>
          <w:lang w:val="fr-FR" w:eastAsia="en-CA"/>
          <w14:ligatures w14:val="none"/>
        </w:rPr>
        <w:t>optužnica  i</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izri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 jedna presuda.</w:t>
      </w:r>
    </w:p>
    <w:p w14:paraId="2737443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376.</w:t>
      </w:r>
    </w:p>
    <w:p w14:paraId="0E400B8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Cjelishodnost pokretanja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postupka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itelj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odlu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iti da protiv pravne osobe ne zahtijeva pokretanje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postupka kada okolnosti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aja ukazuju da to ne bi bilo cjelishodno, jer je doprinos pravne osobe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injenju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nog djela bio neznatan ili pravna osoba nema imovine ili ima tako malo imovine da ne bi bila dovoljna ni za pokrit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tro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kova postupka ili ako je protiv pravne osobe zapo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et ste</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ajni postupak ili kada je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initelj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djela jedini vlasnik pravne osobe protiv koje bi se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ni postupak ina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 pokrenuo.</w:t>
      </w:r>
    </w:p>
    <w:p w14:paraId="4A0814D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377.</w:t>
      </w:r>
    </w:p>
    <w:p w14:paraId="33133B5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Zastupnik pravne osobe u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nom postupku</w:t>
      </w:r>
    </w:p>
    <w:p w14:paraId="03D75E6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lastRenderedPageBreak/>
        <w:t>(1)          Svaka pravna osoba u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nom postupku mora imati svoga zastupnika, koji je ovla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ten za preduzimanje svih radnji za koje je po ovom </w:t>
      </w:r>
      <w:proofErr w:type="gramStart"/>
      <w:r w:rsidRPr="002A673E">
        <w:rPr>
          <w:rFonts w:ascii="Source Sans Pro" w:eastAsia="Times New Roman" w:hAnsi="Source Sans Pro" w:cs="Times New Roman"/>
          <w:color w:val="47425D"/>
          <w:kern w:val="0"/>
          <w:sz w:val="24"/>
          <w:szCs w:val="24"/>
          <w:lang w:val="fr-FR" w:eastAsia="en-CA"/>
          <w14:ligatures w14:val="none"/>
        </w:rPr>
        <w:t>zakonu</w:t>
      </w:r>
      <w:r w:rsidRPr="002A673E">
        <w:rPr>
          <w:rFonts w:ascii="Source Sans Pro" w:eastAsia="Times New Roman" w:hAnsi="Source Sans Pro" w:cs="Source Sans Pro"/>
          <w:color w:val="47425D"/>
          <w:kern w:val="0"/>
          <w:sz w:val="24"/>
          <w:szCs w:val="24"/>
          <w:lang w:val="fr-FR" w:eastAsia="en-CA"/>
          <w14:ligatures w14:val="none"/>
        </w:rPr>
        <w:t> </w:t>
      </w:r>
      <w:r w:rsidRPr="002A673E">
        <w:rPr>
          <w:rFonts w:ascii="Source Sans Pro" w:eastAsia="Times New Roman" w:hAnsi="Source Sans Pro" w:cs="Times New Roman"/>
          <w:color w:val="47425D"/>
          <w:kern w:val="0"/>
          <w:sz w:val="24"/>
          <w:szCs w:val="24"/>
          <w:lang w:val="fr-FR" w:eastAsia="en-CA"/>
          <w14:ligatures w14:val="none"/>
        </w:rPr>
        <w:t xml:space="preserve"> ovla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ten</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osumnji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eni, odnosno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eni i</w:t>
      </w:r>
      <w:r w:rsidRPr="002A673E">
        <w:rPr>
          <w:rFonts w:ascii="Source Sans Pro" w:eastAsia="Times New Roman" w:hAnsi="Source Sans Pro" w:cs="Source Sans Pro"/>
          <w:color w:val="47425D"/>
          <w:kern w:val="0"/>
          <w:sz w:val="24"/>
          <w:szCs w:val="24"/>
          <w:lang w:val="fr-FR" w:eastAsia="en-CA"/>
          <w14:ligatures w14:val="none"/>
        </w:rPr>
        <w:t> </w:t>
      </w:r>
      <w:r w:rsidRPr="002A673E">
        <w:rPr>
          <w:rFonts w:ascii="Source Sans Pro" w:eastAsia="Times New Roman" w:hAnsi="Source Sans Pro" w:cs="Times New Roman"/>
          <w:color w:val="47425D"/>
          <w:kern w:val="0"/>
          <w:sz w:val="24"/>
          <w:szCs w:val="24"/>
          <w:lang w:val="fr-FR" w:eastAsia="en-CA"/>
          <w14:ligatures w14:val="none"/>
        </w:rPr>
        <w:t xml:space="preserve"> osu</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eni.</w:t>
      </w:r>
    </w:p>
    <w:p w14:paraId="784D764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Pravna osoba u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nom postupku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imati samo jednoga zastupnika.</w:t>
      </w:r>
    </w:p>
    <w:p w14:paraId="4EC03C7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Sud mora svaki put utvrditi identitet zastupnika pravne osobe i njegovo ovlaštenje za zastupanje.</w:t>
      </w:r>
    </w:p>
    <w:p w14:paraId="3FDD836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378.</w:t>
      </w:r>
    </w:p>
    <w:p w14:paraId="30076AF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ivanje zastupnika (1) Zastupnik pravne osobe u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nom postupku je onaj ko je ovla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ten zastupati pravnu osobu po zakonu, aktu nadle</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nog 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avnog organa ili po statutu, aktu o osnivanju ili drugom aktu pravne osobe.</w:t>
      </w:r>
    </w:p>
    <w:p w14:paraId="279EC64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(2)          </w:t>
      </w:r>
      <w:proofErr w:type="gramStart"/>
      <w:r w:rsidRPr="002A673E">
        <w:rPr>
          <w:rFonts w:ascii="Source Sans Pro" w:eastAsia="Times New Roman" w:hAnsi="Source Sans Pro" w:cs="Times New Roman"/>
          <w:color w:val="47425D"/>
          <w:kern w:val="0"/>
          <w:sz w:val="24"/>
          <w:szCs w:val="24"/>
          <w:lang w:val="fr-FR" w:eastAsia="en-CA"/>
          <w14:ligatures w14:val="none"/>
        </w:rPr>
        <w:t>Zastupnik  može</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ovlastiti za zastupanje nekoga drugog. Ovlaštenje mora biti dato pismeno ili usmeno na zapisnik kod Suda.</w:t>
      </w:r>
    </w:p>
    <w:p w14:paraId="1128FE5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Kada je prije pravomo</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nog okon</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anja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nog postupka pravna osoba prestala postojati, zastupnika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joj odrediti Sud.</w:t>
      </w:r>
    </w:p>
    <w:p w14:paraId="6CB1143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379.</w:t>
      </w:r>
    </w:p>
    <w:p w14:paraId="60612A9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proofErr w:type="gramStart"/>
      <w:r w:rsidRPr="002A673E">
        <w:rPr>
          <w:rFonts w:ascii="Source Sans Pro" w:eastAsia="Times New Roman" w:hAnsi="Source Sans Pro" w:cs="Times New Roman"/>
          <w:color w:val="47425D"/>
          <w:kern w:val="0"/>
          <w:sz w:val="24"/>
          <w:szCs w:val="24"/>
          <w:lang w:val="fr-FR" w:eastAsia="en-CA"/>
          <w14:ligatures w14:val="none"/>
        </w:rPr>
        <w:t>Izuze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w:t>
      </w:r>
      <w:r w:rsidRPr="002A673E">
        <w:rPr>
          <w:rFonts w:ascii="Source Sans Pro" w:eastAsia="Times New Roman" w:hAnsi="Source Sans Pro" w:cs="Source Sans Pro"/>
          <w:color w:val="47425D"/>
          <w:kern w:val="0"/>
          <w:sz w:val="24"/>
          <w:szCs w:val="24"/>
          <w:lang w:val="fr-FR" w:eastAsia="en-CA"/>
          <w14:ligatures w14:val="none"/>
        </w:rPr>
        <w:t> </w:t>
      </w:r>
      <w:r w:rsidRPr="002A673E">
        <w:rPr>
          <w:rFonts w:ascii="Source Sans Pro" w:eastAsia="Times New Roman" w:hAnsi="Source Sans Pro" w:cs="Times New Roman"/>
          <w:color w:val="47425D"/>
          <w:kern w:val="0"/>
          <w:sz w:val="24"/>
          <w:szCs w:val="24"/>
          <w:lang w:val="fr-FR" w:eastAsia="en-CA"/>
          <w14:ligatures w14:val="none"/>
        </w:rPr>
        <w:t xml:space="preserve"> zastupnika</w:t>
      </w:r>
      <w:proofErr w:type="gramEnd"/>
    </w:p>
    <w:p w14:paraId="0AABCE1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Zastupnik pravne osobe u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nom postupku ne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biti osoba koja je pozvana kao svjedok.</w:t>
      </w:r>
    </w:p>
    <w:p w14:paraId="7C0DAC5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Zastupnik pravne osobe u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nom postupku ne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biti osoba protiv koje te</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 postupak zbog istog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nog djela, osim ako je jedini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pravne osobe.</w:t>
      </w:r>
    </w:p>
    <w:p w14:paraId="3399154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(3)          U slu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aju iz stava 1. i 2.</w:t>
      </w:r>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lana Sud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pozvati pravnu osobu da nadle</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ni organ te pravne osobe u odre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 xml:space="preserve">enom roku odredi drugog zastupnika i o tome pismeno obavijesti Sud. U suprotnom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zastupnika odrediti Sud.</w:t>
      </w:r>
    </w:p>
    <w:p w14:paraId="12D1AA3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380.</w:t>
      </w:r>
    </w:p>
    <w:p w14:paraId="107B078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Dostavljanje pismena</w:t>
      </w:r>
    </w:p>
    <w:p w14:paraId="5ADB69F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Pismena, namijenjena pravnoj osobi, dostavljaju se i pravnoj osobi i zastupniku.</w:t>
      </w:r>
    </w:p>
    <w:p w14:paraId="2E7D89A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381.</w:t>
      </w:r>
    </w:p>
    <w:p w14:paraId="2117238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lastRenderedPageBreak/>
        <w:t>Troškovi zastupnika</w:t>
      </w:r>
    </w:p>
    <w:p w14:paraId="0FBB246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Troškovi zastupnika pravne osobe u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nom postupku su tro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kovi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postupka. Tro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kovi za zastupnika postavljenog na osnovu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378. i 379. ovog zakona unaprijed se ispla</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uju iz sredstava organa koji vodi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ni postupak samo ako pravna osoba nema sredstava.</w:t>
      </w:r>
    </w:p>
    <w:p w14:paraId="196F360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382.</w:t>
      </w:r>
    </w:p>
    <w:p w14:paraId="5A78FC3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Branitelj pravne osobe u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nom postupku</w:t>
      </w:r>
    </w:p>
    <w:p w14:paraId="6E6FC67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Pravna osoba može, pored zastupnika, imati branitelja.</w:t>
      </w:r>
    </w:p>
    <w:p w14:paraId="511E3EF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Pravna i fizi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ka osoba kao i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eni,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eni, ne mogu imati istog branitelja.</w:t>
      </w:r>
    </w:p>
    <w:p w14:paraId="106355B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383.</w:t>
      </w:r>
    </w:p>
    <w:p w14:paraId="4DDD07B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Sadržaj optužnice Optužnica protiv pravne osobe u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nom postupku, pored sadr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aja propisanih ovim zakonom, sadr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i naziv pod kojim pravna osoba, u skladu s propisima, nastupa u pravnom </w:t>
      </w:r>
      <w:proofErr w:type="gramStart"/>
      <w:r w:rsidRPr="002A673E">
        <w:rPr>
          <w:rFonts w:ascii="Source Sans Pro" w:eastAsia="Times New Roman" w:hAnsi="Source Sans Pro" w:cs="Times New Roman"/>
          <w:color w:val="47425D"/>
          <w:kern w:val="0"/>
          <w:sz w:val="24"/>
          <w:szCs w:val="24"/>
          <w:lang w:eastAsia="en-CA"/>
          <w14:ligatures w14:val="none"/>
        </w:rPr>
        <w:t>prometu,</w:t>
      </w:r>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sjedi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w:t>
      </w:r>
      <w:proofErr w:type="gramEnd"/>
      <w:r w:rsidRPr="002A673E">
        <w:rPr>
          <w:rFonts w:ascii="Source Sans Pro" w:eastAsia="Times New Roman" w:hAnsi="Source Sans Pro" w:cs="Times New Roman"/>
          <w:color w:val="47425D"/>
          <w:kern w:val="0"/>
          <w:sz w:val="24"/>
          <w:szCs w:val="24"/>
          <w:lang w:eastAsia="en-CA"/>
          <w14:ligatures w14:val="none"/>
        </w:rPr>
        <w:t xml:space="preserve"> pravne osobe, opis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djela i osnov odgovornosti pravne osobe.</w:t>
      </w:r>
    </w:p>
    <w:p w14:paraId="337E632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384.</w:t>
      </w:r>
    </w:p>
    <w:p w14:paraId="12ADCCC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Saslušanje i završna rije</w:t>
      </w:r>
      <w:r w:rsidRPr="002A673E">
        <w:rPr>
          <w:rFonts w:ascii="Calibri" w:eastAsia="Times New Roman" w:hAnsi="Calibri" w:cs="Calibri"/>
          <w:color w:val="47425D"/>
          <w:kern w:val="0"/>
          <w:sz w:val="24"/>
          <w:szCs w:val="24"/>
          <w:lang w:eastAsia="en-CA"/>
          <w14:ligatures w14:val="none"/>
        </w:rPr>
        <w:t>č</w:t>
      </w:r>
    </w:p>
    <w:p w14:paraId="30965F7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Na glavnoj raspravi se prvo saslušava optuženi, a potom zastupnik pravne osobe.</w:t>
      </w:r>
    </w:p>
    <w:p w14:paraId="13DA0CC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Po završenom dokazanom postupku, kao i završnoj rije</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itelja i </w:t>
      </w:r>
      <w:proofErr w:type="gramStart"/>
      <w:r w:rsidRPr="002A673E">
        <w:rPr>
          <w:rFonts w:ascii="Source Sans Pro" w:eastAsia="Times New Roman" w:hAnsi="Source Sans Pro" w:cs="Times New Roman"/>
          <w:color w:val="47425D"/>
          <w:kern w:val="0"/>
          <w:sz w:val="24"/>
          <w:szCs w:val="24"/>
          <w:lang w:eastAsia="en-CA"/>
          <w14:ligatures w14:val="none"/>
        </w:rPr>
        <w:t>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enog,</w:t>
      </w:r>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sudija</w:t>
      </w:r>
      <w:proofErr w:type="gramEnd"/>
      <w:r w:rsidRPr="002A673E">
        <w:rPr>
          <w:rFonts w:ascii="Source Sans Pro" w:eastAsia="Times New Roman" w:hAnsi="Source Sans Pro" w:cs="Times New Roman"/>
          <w:color w:val="47425D"/>
          <w:kern w:val="0"/>
          <w:sz w:val="24"/>
          <w:szCs w:val="24"/>
          <w:lang w:eastAsia="en-CA"/>
          <w14:ligatures w14:val="none"/>
        </w:rPr>
        <w:t>, odnosno predsjednik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a daje rije</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 branitelju, zatim zastupniku pravne osobe, te branitelju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enog,</w:t>
      </w:r>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i na kraju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enom.</w:t>
      </w:r>
    </w:p>
    <w:p w14:paraId="2F2954B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385.</w:t>
      </w:r>
    </w:p>
    <w:p w14:paraId="5FA38DD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Presuda pravnoj osobi</w:t>
      </w:r>
    </w:p>
    <w:p w14:paraId="2085C5D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Pored sadržaja propisanog u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lanu 285. ovog zakona, pisana presuda pravnoj osobi mora sadr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avati:</w:t>
      </w:r>
    </w:p>
    <w:p w14:paraId="4703237E" w14:textId="77777777" w:rsidR="002A673E" w:rsidRPr="002A673E" w:rsidRDefault="002A673E" w:rsidP="002A673E">
      <w:pPr>
        <w:numPr>
          <w:ilvl w:val="0"/>
          <w:numId w:val="43"/>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a) u uvodu presude – naziv pod kojim pravna osoba u skladu s propisima nastupa u pravnom prometu i sjedište pravne osobe, kao i ime i prezime zastupnika pravne osobe koji je bio prisutan na glavnom pretresu,</w:t>
      </w:r>
    </w:p>
    <w:p w14:paraId="5E756B91" w14:textId="77777777" w:rsidR="002A673E" w:rsidRPr="002A673E" w:rsidRDefault="002A673E" w:rsidP="002A673E">
      <w:pPr>
        <w:numPr>
          <w:ilvl w:val="0"/>
          <w:numId w:val="43"/>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lastRenderedPageBreak/>
        <w:t>b) u izreci presude – naziv pod kojim pravna osoba u skladu s propisima nastupa u pravnom prometu i sjedište pravne osobe, kao i zakonski propis po kojem je optužena, po kojem se osloba</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a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be za to djelo ili po kojem se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ba odbija.</w:t>
      </w:r>
    </w:p>
    <w:p w14:paraId="59AC8ED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386.</w:t>
      </w:r>
    </w:p>
    <w:p w14:paraId="4BF1916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Mjera obezbje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enja (1) Za obezbje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enje izvr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enja kazne, oduzimanja imovine ili oduzimanja imovinske koristi, Sud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na prijedlog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itelja, protiv pravne osobe u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nom postupku odrediti privremeno obezbje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enje. U ovom slu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aju shodno se primjenjuju odredbe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202. ovog zakona.</w:t>
      </w:r>
    </w:p>
    <w:p w14:paraId="0D64AD9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(2)          Ako postoji opravdana bojazan da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u okviru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ene pravne osobe biti ponovljeno djelo i da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za njega biti odgovorna pravna osoba ili se s 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injenjem djela prijeti, Sud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e u istom postupku, osim mjera iz stava 1.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pravnoj osobi zabraniti obavljanje jedne ili vi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 odre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enih djelatnosti na odre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eno vrijeme.</w:t>
      </w:r>
    </w:p>
    <w:p w14:paraId="6A64F73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eastAsia="en-CA"/>
          <w14:ligatures w14:val="none"/>
        </w:rPr>
        <w:t>(3)          Kada je protiv pravne osobe pokrenut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ni postupak, Sud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e, </w:t>
      </w:r>
      <w:proofErr w:type="gramStart"/>
      <w:r w:rsidRPr="002A673E">
        <w:rPr>
          <w:rFonts w:ascii="Source Sans Pro" w:eastAsia="Times New Roman" w:hAnsi="Source Sans Pro" w:cs="Times New Roman"/>
          <w:color w:val="47425D"/>
          <w:kern w:val="0"/>
          <w:sz w:val="24"/>
          <w:szCs w:val="24"/>
          <w:lang w:eastAsia="en-CA"/>
          <w14:ligatures w14:val="none"/>
        </w:rPr>
        <w:t>na</w:t>
      </w:r>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prijedlog</w:t>
      </w:r>
      <w:proofErr w:type="gramEnd"/>
      <w:r w:rsidRPr="002A673E">
        <w:rPr>
          <w:rFonts w:ascii="Source Sans Pro" w:eastAsia="Times New Roman" w:hAnsi="Source Sans Pro" w:cs="Times New Roman"/>
          <w:color w:val="47425D"/>
          <w:kern w:val="0"/>
          <w:sz w:val="24"/>
          <w:szCs w:val="24"/>
          <w:lang w:eastAsia="en-CA"/>
          <w14:ligatures w14:val="none"/>
        </w:rPr>
        <w:t xml:space="preserve">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itelja ili po slu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benoj du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nosti, zabraniti statusne promjene pravne osobe koje bi za posljedicu imale brisanje pravne osobe iz sudskog registra. </w:t>
      </w:r>
      <w:r w:rsidRPr="002A673E">
        <w:rPr>
          <w:rFonts w:ascii="Source Sans Pro" w:eastAsia="Times New Roman" w:hAnsi="Source Sans Pro" w:cs="Times New Roman"/>
          <w:color w:val="47425D"/>
          <w:kern w:val="0"/>
          <w:sz w:val="24"/>
          <w:szCs w:val="24"/>
          <w:lang w:val="fr-FR" w:eastAsia="en-CA"/>
          <w14:ligatures w14:val="none"/>
        </w:rPr>
        <w:t>Odluka o ovoj zabrani se upisuje u sudski registar.</w:t>
      </w:r>
    </w:p>
    <w:p w14:paraId="3E6BCB2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387.</w:t>
      </w:r>
    </w:p>
    <w:p w14:paraId="485D3B0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Primjena ostalih odredbi ovog zakona</w:t>
      </w:r>
    </w:p>
    <w:p w14:paraId="3BAF888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Ako druga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ije nije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eno, u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nom postupku protiv pravne osobe shodno se primjenjuju odgovaraju</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odredbe ovog zakona,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ak i u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aju ako se postupak vodi samo protiv pravne osobe.</w:t>
      </w:r>
    </w:p>
    <w:p w14:paraId="5814F02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GLAVA XXVIII – POSTUPAK ZA PRIMJENU MJERA SIGURNOSTI, ZA ODUZIMANJE IMOVINSKE</w:t>
      </w:r>
    </w:p>
    <w:p w14:paraId="364E6EA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KORISTI PRIBAVLJENE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NIM DJELOM I ZA OPOZIVANJE UVJETNE OSUDE</w:t>
      </w:r>
    </w:p>
    <w:p w14:paraId="79F7A5A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388.</w:t>
      </w:r>
    </w:p>
    <w:p w14:paraId="2C9ADF3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Prekid postupka u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aju nastupanja du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evne bolesti</w:t>
      </w:r>
    </w:p>
    <w:p w14:paraId="4C72426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Ako je kod optuženog nakon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injenja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djela nastupila takva du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evna bolest da nije sposoban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estvovati u postupku Sud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enjem, nakon psihijatrijskog </w:t>
      </w:r>
      <w:proofErr w:type="gramStart"/>
      <w:r w:rsidRPr="002A673E">
        <w:rPr>
          <w:rFonts w:ascii="Source Sans Pro" w:eastAsia="Times New Roman" w:hAnsi="Source Sans Pro" w:cs="Times New Roman"/>
          <w:color w:val="47425D"/>
          <w:kern w:val="0"/>
          <w:sz w:val="24"/>
          <w:szCs w:val="24"/>
          <w:lang w:val="fr-FR" w:eastAsia="en-CA"/>
          <w14:ligatures w14:val="none"/>
        </w:rPr>
        <w:t>vje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enja,</w:t>
      </w:r>
      <w:r w:rsidRPr="002A673E">
        <w:rPr>
          <w:rFonts w:ascii="Source Sans Pro" w:eastAsia="Times New Roman" w:hAnsi="Source Sans Pro" w:cs="Source Sans Pro"/>
          <w:color w:val="47425D"/>
          <w:kern w:val="0"/>
          <w:sz w:val="24"/>
          <w:szCs w:val="24"/>
          <w:lang w:val="fr-FR" w:eastAsia="en-CA"/>
          <w14:ligatures w14:val="none"/>
        </w:rPr>
        <w:t> </w:t>
      </w:r>
      <w:r w:rsidRPr="002A673E">
        <w:rPr>
          <w:rFonts w:ascii="Source Sans Pro" w:eastAsia="Times New Roman" w:hAnsi="Source Sans Pro" w:cs="Times New Roman"/>
          <w:color w:val="47425D"/>
          <w:kern w:val="0"/>
          <w:sz w:val="24"/>
          <w:szCs w:val="24"/>
          <w:lang w:val="fr-FR" w:eastAsia="en-CA"/>
          <w14:ligatures w14:val="none"/>
        </w:rPr>
        <w:t xml:space="preserve"> prekinuti</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postupak i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enog uputiti organu nadle</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nom za pitanja socijalnog staranja.</w:t>
      </w:r>
    </w:p>
    <w:p w14:paraId="566977A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lastRenderedPageBreak/>
        <w:t>(2)          Kada se zdravstveno stanje optuženog poboljša u mjeri da je sposoban da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estvuje u postupku,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ni postupak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nastaviti.</w:t>
      </w:r>
    </w:p>
    <w:p w14:paraId="27210C0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Ako tokom prekida postupka nastupi zastara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gonjenja,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iz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24. </w:t>
      </w:r>
      <w:proofErr w:type="gramStart"/>
      <w:r w:rsidRPr="002A673E">
        <w:rPr>
          <w:rFonts w:ascii="Source Sans Pro" w:eastAsia="Times New Roman" w:hAnsi="Source Sans Pro" w:cs="Times New Roman"/>
          <w:color w:val="47425D"/>
          <w:kern w:val="0"/>
          <w:sz w:val="24"/>
          <w:szCs w:val="24"/>
          <w:lang w:val="fr-FR" w:eastAsia="en-CA"/>
          <w14:ligatures w14:val="none"/>
        </w:rPr>
        <w:t>stava</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(7) ovog zakona donijet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enje o obustavi postupka.</w:t>
      </w:r>
    </w:p>
    <w:p w14:paraId="39D73CC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389.</w:t>
      </w:r>
    </w:p>
    <w:p w14:paraId="1142E4F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Postupak u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aju neura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unljivosti</w:t>
      </w:r>
    </w:p>
    <w:p w14:paraId="4E57000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Ako je osumnji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eni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inio protupravno djelo u stanju neura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unljivosti i postoje zakonom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eni uslovi za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ivanje prisilnog smje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taja lica s te</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im du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evnim smetnjama u zdravstvenu ustanovu,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ilac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u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nici postaviti prijedlog da Sud utvrdi da je osumnji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eni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inio protupravno djelo u stanju neura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unljivosti, kao i da mu se privremeno odredi prisilni smje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taj u zdravstvenoj ustanovi uz obavje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tavanje zdravstvene ustanove.</w:t>
      </w:r>
    </w:p>
    <w:p w14:paraId="7AA8984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Protiv osumnji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enog, odnosno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enog iz stava (1) ovog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lana na obrazlo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eni prijedlog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ioca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e se odrediti pritvor iz razloga iz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132.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 Ako je pritvor protiv osumnji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enog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 ili produ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 izvr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ava se u zdravstvenoj ustanovi i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e trajati dok postoje razlozi iz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132.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 ali ne 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e od rokova iz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 135. i 137. </w:t>
      </w:r>
      <w:proofErr w:type="gramStart"/>
      <w:r w:rsidRPr="002A673E">
        <w:rPr>
          <w:rFonts w:ascii="Source Sans Pro" w:eastAsia="Times New Roman" w:hAnsi="Source Sans Pro" w:cs="Times New Roman"/>
          <w:color w:val="47425D"/>
          <w:kern w:val="0"/>
          <w:sz w:val="24"/>
          <w:szCs w:val="24"/>
          <w:lang w:val="fr-FR" w:eastAsia="en-CA"/>
          <w14:ligatures w14:val="none"/>
        </w:rPr>
        <w:t>stav</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(2) i (3) ovog zakona, odnosno pravosna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nog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enja o privremenom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ivanju prisilnog smje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taja.</w:t>
      </w:r>
    </w:p>
    <w:p w14:paraId="30E7D60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Ako Sud nakon provedenog glavnog pretresa utvrdi da je optuženi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inio protupravno djelo u stanju neura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unljivosti, donijet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presudu kojom se utvr</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uje da je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eni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inio protupravno djelo u stanju neura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unljivosti i posebnim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enjem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mu se privremeno odrediti prisilni smje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taj u zdravstvenoj ustanovi u trajanju od </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est mjeseci. Protiv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enja dozvoljena je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alba u roku od 15 dana od dana dostavljanja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enja.</w:t>
      </w:r>
    </w:p>
    <w:p w14:paraId="490AC7B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(4)          Po pravosnažnosti rješenja iz stava (3) ovog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lana,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ilac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u skladu s posebnim zakonom kojim se regulira pitanje za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tite ovih lica, nadle</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nom sudu dostaviti obavje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tenje za pokretanje postupka o prisilnom smje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taju te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ko du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evno bolesnog lica u zdravstvenu ustanovu. Uz ovo obavje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tenje bit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dostavljena medicinska dokumentacija i pravosna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no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enje o privremenom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ivanju prisilnog smje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taja u zdravstvenu ustanovu.</w:t>
      </w:r>
    </w:p>
    <w:p w14:paraId="3D9DD83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(5)          Ako u toku glavnog pretresa izvedeni dokazi ukazuju da je optuženi po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inio protupravno djelo u stanju ura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unljivosti, smanjene ura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unljivosti ili bitno smanjene ura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unljivosti,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ilac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odustati od podnesenih prijedloga iz stava (1) ovog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lana, nastaviti postupak i izmijeniti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nicu. U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aju kad se radi o smanjenoj ili bitno smanjenoj ura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unljivosti,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ilac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predlo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iti izricanje mjere sigurnosti obaveznog psihijatrijskog lije</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enja, koja se izri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 uz neku drugu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nopravnu sankciju.</w:t>
      </w:r>
    </w:p>
    <w:p w14:paraId="6B7D343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lastRenderedPageBreak/>
        <w:t>(6)          Ako Sud utvrdi da optuženi u vrijeme po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injenja djela nije bio u stanju neura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unljivosti, a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ilac ne odustane od prijedloga iz stava (1) ovog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Sud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donijeti presudu kojom se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ba odbija.</w:t>
      </w:r>
    </w:p>
    <w:p w14:paraId="3D48E13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(7)          Poslije podnošenja prijedloga iz stava (1) ovog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lana, osumnji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eni, odnosno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eni mora imati branioca.</w:t>
      </w:r>
    </w:p>
    <w:p w14:paraId="2FF506D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390.</w:t>
      </w:r>
    </w:p>
    <w:p w14:paraId="6615779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Postupak u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aju obaveznog lije</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enja od ovisnosti</w:t>
      </w:r>
    </w:p>
    <w:p w14:paraId="6098FEB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O primjeni mjere sigurnosti obaveznog lije</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enja od ovisnosti, Sud odlu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uje po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to pribavi nalaz i mi</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ljenje vje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taka. U svojem nalazu i mi</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ljenju vje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tak treba da se izjasni i o mogu</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nostima za lije</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enje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enog.</w:t>
      </w:r>
    </w:p>
    <w:p w14:paraId="6870BB2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Ako je pri izricanju uvjetne osude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initelju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eno lije</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enje na slobodi, </w:t>
      </w:r>
      <w:proofErr w:type="gramStart"/>
      <w:r w:rsidRPr="002A673E">
        <w:rPr>
          <w:rFonts w:ascii="Source Sans Pro" w:eastAsia="Times New Roman" w:hAnsi="Source Sans Pro" w:cs="Times New Roman"/>
          <w:color w:val="47425D"/>
          <w:kern w:val="0"/>
          <w:sz w:val="24"/>
          <w:szCs w:val="24"/>
          <w:lang w:val="fr-FR" w:eastAsia="en-CA"/>
          <w14:ligatures w14:val="none"/>
        </w:rPr>
        <w:t>a on</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se nije podvrgao lije</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enju ili ga je samovoljno napustio, Sud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po slu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benoj 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nosti ili na prijedlog ustanove u kojoj se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initelj lije</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io ili je trebao da se lije</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 a po saslu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anju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itelja i 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initelja odrediti opozivanje uvjetne osude ili prinudno izvr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enje sigurnosne mjere obaveznog lije</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enja od ovisnosti. Prije dono</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enja odluke Sud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po potrebi, pribaviti i mi</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ljenje lije</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nika.</w:t>
      </w:r>
    </w:p>
    <w:p w14:paraId="47C886A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391.</w:t>
      </w:r>
    </w:p>
    <w:p w14:paraId="72E1C8E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Oduzimanje predmeta</w:t>
      </w:r>
    </w:p>
    <w:p w14:paraId="5AE5D7E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Predmeti koji se po KZ BiH moraju oduzeti, oduze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i kad se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ni postupak ne zavr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i presudom kojom se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eni progla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ava krivim, ako to zahtijevaju interesi op</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i interesi morala, o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emu se donosi posebno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enje.</w:t>
      </w:r>
    </w:p>
    <w:p w14:paraId="3E99A95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(2)          Rješenje iz stava 1.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lana donosi sudija, odnosno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u trenutku kad je postupak zavr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 odnosno kad je obustavljen.</w:t>
      </w:r>
    </w:p>
    <w:p w14:paraId="28024D5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(3)          Rješenje o oduzimanju predmeta iz stava 1.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lana donosi sudija, odnosno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i kad je u presudi kojom je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eni progla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 krivim propu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teno da se donese takva odluka.</w:t>
      </w:r>
    </w:p>
    <w:p w14:paraId="7B5CE6A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(4)          Ovjereni prijepis rješenja o oduzimanju predmeta dostavit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vlasniku predmeta ako je vlasnik poznat.</w:t>
      </w:r>
    </w:p>
    <w:p w14:paraId="360A7B4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(5)          Protiv rješenja iz stava 1. </w:t>
      </w:r>
      <w:proofErr w:type="gramStart"/>
      <w:r w:rsidRPr="002A673E">
        <w:rPr>
          <w:rFonts w:ascii="Source Sans Pro" w:eastAsia="Times New Roman" w:hAnsi="Source Sans Pro" w:cs="Times New Roman"/>
          <w:color w:val="47425D"/>
          <w:kern w:val="0"/>
          <w:sz w:val="24"/>
          <w:szCs w:val="24"/>
          <w:lang w:val="fr-FR" w:eastAsia="en-CA"/>
          <w14:ligatures w14:val="none"/>
        </w:rPr>
        <w:t>do</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3.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vlasnik predmeta ima pravo na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albu zbog nepostojanja zakonskog osnova za oduzimanje predmeta.</w:t>
      </w:r>
    </w:p>
    <w:p w14:paraId="4B28132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392.</w:t>
      </w:r>
    </w:p>
    <w:p w14:paraId="5B73C07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lastRenderedPageBreak/>
        <w:t>Oduzimanje imovinske koristi pribavljene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nim djelom</w:t>
      </w:r>
    </w:p>
    <w:p w14:paraId="02AC8F3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Imovinska korist pribavljena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nim djelom utvr</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uje se u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nom postupku po slu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benoj 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nosti.</w:t>
      </w:r>
    </w:p>
    <w:p w14:paraId="310025D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Tužitelj je u toku postupka dužan prikupljati dokaze i izvi</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ati okolnosti koje su od va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nosti za utvr</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ivanje imovinske koristi pribavljene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nim djelom.</w:t>
      </w:r>
    </w:p>
    <w:p w14:paraId="6DB7E37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Ako je ošte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eni podnio imovinskopravni zahtjev u pogledu povra</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aja predmeta pribavljenih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nim djelom, odnosno u pogledu nov</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anog iznosa koji odgovara vrijednosti stvari, imovinska korist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utvr</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ivati samo u onom dijelu koji nije obuhva</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en imovinskopravnim zahtjevom.</w:t>
      </w:r>
    </w:p>
    <w:p w14:paraId="429F79C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393.</w:t>
      </w:r>
    </w:p>
    <w:p w14:paraId="7B1047E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Postupak oduzimanja imovinske koristi pribavljene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nim djelom (1) Kad dolazi u obzir oduzimanje imovinske koristi pribavljene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nim djelom, osoba na koju je imovinska korist prenesena, kao i </w:t>
      </w:r>
      <w:proofErr w:type="gramStart"/>
      <w:r w:rsidRPr="002A673E">
        <w:rPr>
          <w:rFonts w:ascii="Source Sans Pro" w:eastAsia="Times New Roman" w:hAnsi="Source Sans Pro" w:cs="Times New Roman"/>
          <w:color w:val="47425D"/>
          <w:kern w:val="0"/>
          <w:sz w:val="24"/>
          <w:szCs w:val="24"/>
          <w:lang w:val="fr-FR" w:eastAsia="en-CA"/>
          <w14:ligatures w14:val="none"/>
        </w:rPr>
        <w:t>predstavnik</w:t>
      </w:r>
      <w:r w:rsidRPr="002A673E">
        <w:rPr>
          <w:rFonts w:ascii="Source Sans Pro" w:eastAsia="Times New Roman" w:hAnsi="Source Sans Pro" w:cs="Source Sans Pro"/>
          <w:color w:val="47425D"/>
          <w:kern w:val="0"/>
          <w:sz w:val="24"/>
          <w:szCs w:val="24"/>
          <w:lang w:val="fr-FR" w:eastAsia="en-CA"/>
          <w14:ligatures w14:val="none"/>
        </w:rPr>
        <w:t> </w:t>
      </w:r>
      <w:r w:rsidRPr="002A673E">
        <w:rPr>
          <w:rFonts w:ascii="Source Sans Pro" w:eastAsia="Times New Roman" w:hAnsi="Source Sans Pro" w:cs="Times New Roman"/>
          <w:color w:val="47425D"/>
          <w:kern w:val="0"/>
          <w:sz w:val="24"/>
          <w:szCs w:val="24"/>
          <w:lang w:val="fr-FR" w:eastAsia="en-CA"/>
          <w14:ligatures w14:val="none"/>
        </w:rPr>
        <w:t xml:space="preserve"> pravne</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osobe pozvat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na glavni pretres radi saslu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anja. Pozivom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se upozoriti da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postupak provesti bez njihove prisutnosti.</w:t>
      </w:r>
    </w:p>
    <w:p w14:paraId="3AA4072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(2)          Predstavnik pravne osobe saslušat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na glavnom pretresu poslije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enog. Na isti na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in postupit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u odnosu na osobu na koju je imovinska korist prenesena, ako nije pozvana kao svjedok.</w:t>
      </w:r>
    </w:p>
    <w:p w14:paraId="41B2EB2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Osoba na koju je imovinska korist prenesena, kao i predstavnik pravne osobe ovlašten je da u vezi s utvr</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ivanjem imovinske koristi predla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dokaze i da, po dopu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tenju sudije, odnosno predsjednika vije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 postavlja pitanja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enom, svjedocima i vje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tacima.</w:t>
      </w:r>
    </w:p>
    <w:p w14:paraId="07F554A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(4)          Isklju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enje javnosti na glavnom pretresu ne odnosi se na osobu na koju je imovinska korist prenesena ni na predstavnika pravne osobe.</w:t>
      </w:r>
    </w:p>
    <w:p w14:paraId="69BC3CD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(5)          Ako Sud u toku glavnog pretresa utvrdi da dolazi u obzir oduzimanje imovinske koristi, prekinut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glavni pretres i pozva</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osobu na koju je imovinska korist prenesena, kao i predstavnika pravne osobe.</w:t>
      </w:r>
    </w:p>
    <w:p w14:paraId="7576DF3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394.</w:t>
      </w:r>
    </w:p>
    <w:p w14:paraId="6C5E3C6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Utvr</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ivanje imovinske koristi pribavljene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nim djelom Sud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visinu iznosa imovinske koristi pribavljene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nim djelom utvrditi po slobodnoj ocjeni ako bi ina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 njeno utvr</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ivanje bilo povezano s nesrazmjernim te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ko</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ama ili sa znatnim odugovla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enjem postupka.</w:t>
      </w:r>
    </w:p>
    <w:p w14:paraId="763F821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395.</w:t>
      </w:r>
    </w:p>
    <w:p w14:paraId="7D6ED4B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lastRenderedPageBreak/>
        <w:t>Privremene mjere osiguranja</w:t>
      </w:r>
    </w:p>
    <w:p w14:paraId="1FE3766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Kad dolazi u obzir oduzimanje imovinske koristi pribavljene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nim djelom, Sud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po slu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benoj du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nosti po odredbama koje va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za izvr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ni postupak odrediti privremene mjere osiguranja. U takvom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aju shodno se primjenjuju odredbe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202.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w:t>
      </w:r>
    </w:p>
    <w:p w14:paraId="7441317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396.</w:t>
      </w:r>
    </w:p>
    <w:p w14:paraId="041488D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Sadržaj odluke kojom se izri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 mjera oduzimanja imovinske koristi</w:t>
      </w:r>
    </w:p>
    <w:p w14:paraId="22D2607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Oduzimanje imovinske koristi pribavljene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nim djelom Sud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izre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i u presudi kojom se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eni ogla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ava krivim i u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enju o primjeni vaspitne mjere, kao i u postupku iz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389.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w:t>
      </w:r>
    </w:p>
    <w:p w14:paraId="7BCBB68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(2)          U izreci presude ili rješenja Sud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navesti koji se predmet, odnosno nov</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ani iznos oduzima.</w:t>
      </w:r>
    </w:p>
    <w:p w14:paraId="5127530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Ovjereni prijepis presude, odnosno rješenja dostavlja se i osobi na koju je imovinska korist prenesena, kao i predstavniku pravne osobe ako je Sud izrekao oduzimanje imovinske koristi od te osobe.</w:t>
      </w:r>
    </w:p>
    <w:p w14:paraId="6CAA287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397.</w:t>
      </w:r>
    </w:p>
    <w:p w14:paraId="56DF11A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Zahtjev za ponavljanje postupka u pogledu mjere oduzimanja imovinske koristi</w:t>
      </w:r>
    </w:p>
    <w:p w14:paraId="46B61FB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Osoba iz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393.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podnijeti zahtjev za ponavljanje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postupka u pogledu odluke o oduzimanju imovinske koristi pribavljene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nim djelom.</w:t>
      </w:r>
    </w:p>
    <w:p w14:paraId="53ECAC9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398.</w:t>
      </w:r>
    </w:p>
    <w:p w14:paraId="39A509C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Shodna primjena odredbi ovog zakona </w:t>
      </w:r>
      <w:proofErr w:type="gramStart"/>
      <w:r w:rsidRPr="002A673E">
        <w:rPr>
          <w:rFonts w:ascii="Source Sans Pro" w:eastAsia="Times New Roman" w:hAnsi="Source Sans Pro" w:cs="Times New Roman"/>
          <w:color w:val="47425D"/>
          <w:kern w:val="0"/>
          <w:sz w:val="24"/>
          <w:szCs w:val="24"/>
          <w:lang w:val="fr-FR" w:eastAsia="en-CA"/>
          <w14:ligatures w14:val="none"/>
        </w:rPr>
        <w:t>o  žalbi</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Odredbe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294. </w:t>
      </w:r>
      <w:proofErr w:type="gramStart"/>
      <w:r w:rsidRPr="002A673E">
        <w:rPr>
          <w:rFonts w:ascii="Source Sans Pro" w:eastAsia="Times New Roman" w:hAnsi="Source Sans Pro" w:cs="Times New Roman"/>
          <w:color w:val="47425D"/>
          <w:kern w:val="0"/>
          <w:sz w:val="24"/>
          <w:szCs w:val="24"/>
          <w:lang w:val="fr-FR" w:eastAsia="en-CA"/>
          <w14:ligatures w14:val="none"/>
        </w:rPr>
        <w:t>stava</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2. </w:t>
      </w:r>
      <w:proofErr w:type="gramStart"/>
      <w:r w:rsidRPr="002A673E">
        <w:rPr>
          <w:rFonts w:ascii="Source Sans Pro" w:eastAsia="Times New Roman" w:hAnsi="Source Sans Pro" w:cs="Times New Roman"/>
          <w:color w:val="47425D"/>
          <w:kern w:val="0"/>
          <w:sz w:val="24"/>
          <w:szCs w:val="24"/>
          <w:lang w:val="fr-FR" w:eastAsia="en-CA"/>
          <w14:ligatures w14:val="none"/>
        </w:rPr>
        <w:t>i</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3. </w:t>
      </w:r>
      <w:proofErr w:type="gramStart"/>
      <w:r w:rsidRPr="002A673E">
        <w:rPr>
          <w:rFonts w:ascii="Source Sans Pro" w:eastAsia="Times New Roman" w:hAnsi="Source Sans Pro" w:cs="Times New Roman"/>
          <w:color w:val="47425D"/>
          <w:kern w:val="0"/>
          <w:sz w:val="24"/>
          <w:szCs w:val="24"/>
          <w:lang w:val="fr-FR" w:eastAsia="en-CA"/>
          <w14:ligatures w14:val="none"/>
        </w:rPr>
        <w:t>i</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lana 302. </w:t>
      </w:r>
      <w:proofErr w:type="gramStart"/>
      <w:r w:rsidRPr="002A673E">
        <w:rPr>
          <w:rFonts w:ascii="Source Sans Pro" w:eastAsia="Times New Roman" w:hAnsi="Source Sans Pro" w:cs="Times New Roman"/>
          <w:color w:val="47425D"/>
          <w:kern w:val="0"/>
          <w:sz w:val="24"/>
          <w:szCs w:val="24"/>
          <w:lang w:val="fr-FR" w:eastAsia="en-CA"/>
          <w14:ligatures w14:val="none"/>
        </w:rPr>
        <w:t>i</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317. </w:t>
      </w:r>
      <w:proofErr w:type="gramStart"/>
      <w:r w:rsidRPr="002A673E">
        <w:rPr>
          <w:rFonts w:ascii="Source Sans Pro" w:eastAsia="Times New Roman" w:hAnsi="Source Sans Pro" w:cs="Times New Roman"/>
          <w:color w:val="47425D"/>
          <w:kern w:val="0"/>
          <w:sz w:val="24"/>
          <w:szCs w:val="24"/>
          <w:lang w:val="fr-FR" w:eastAsia="en-CA"/>
          <w14:ligatures w14:val="none"/>
        </w:rPr>
        <w:t>ovog</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zakona shodno se primjenjuju na </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albu protiv odluke o oduzimanju imovinske koristi.</w:t>
      </w:r>
    </w:p>
    <w:p w14:paraId="0B74B54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399.</w:t>
      </w:r>
    </w:p>
    <w:p w14:paraId="175ABE5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Shodna primjena ostalih odredbi ovog zakona</w:t>
      </w:r>
    </w:p>
    <w:p w14:paraId="0F457BE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Ako odredbama ove glave nije šta drugo predvi</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eno, u pogledu postupka za primjenu mjera sigurnosti ili za oduzimanje imovinske koristi pribavljene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nim djelom, shodno se primjenjuju ostale odgovaraju</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odredbe ovog zakona.</w:t>
      </w:r>
    </w:p>
    <w:p w14:paraId="77B02F4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400.</w:t>
      </w:r>
    </w:p>
    <w:p w14:paraId="3D11A9A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lastRenderedPageBreak/>
        <w:t>Postupak opozivanja uvjetne osude</w:t>
      </w:r>
    </w:p>
    <w:p w14:paraId="69A5573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Kad je u uvjetnoj osudi odre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 xml:space="preserve">eno da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kazna izvr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iti ako osu</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eni ne vrati imovinsku korist pribavljenu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nim djelom, ne nadoknadi </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tetu ili ne ispuni druge obaveze, </w:t>
      </w:r>
      <w:proofErr w:type="gramStart"/>
      <w:r w:rsidRPr="002A673E">
        <w:rPr>
          <w:rFonts w:ascii="Source Sans Pro" w:eastAsia="Times New Roman" w:hAnsi="Source Sans Pro" w:cs="Times New Roman"/>
          <w:color w:val="47425D"/>
          <w:kern w:val="0"/>
          <w:sz w:val="24"/>
          <w:szCs w:val="24"/>
          <w:lang w:eastAsia="en-CA"/>
          <w14:ligatures w14:val="none"/>
        </w:rPr>
        <w:t>a</w:t>
      </w:r>
      <w:proofErr w:type="gramEnd"/>
      <w:r w:rsidRPr="002A673E">
        <w:rPr>
          <w:rFonts w:ascii="Source Sans Pro" w:eastAsia="Times New Roman" w:hAnsi="Source Sans Pro" w:cs="Times New Roman"/>
          <w:color w:val="47425D"/>
          <w:kern w:val="0"/>
          <w:sz w:val="24"/>
          <w:szCs w:val="24"/>
          <w:lang w:eastAsia="en-CA"/>
          <w14:ligatures w14:val="none"/>
        </w:rPr>
        <w:t xml:space="preserve"> osu</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eni u odre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 xml:space="preserve">enom roku nije ispunio te obaveze, Sud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provesti postupak za opozivanje uvjetne osude na prijedlog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itelja ili po slu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benoj du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nosti.</w:t>
      </w:r>
    </w:p>
    <w:p w14:paraId="0710792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Sud je obavezan da zakaže saslušanje radi utvr</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 xml:space="preserve">ivanja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injenica, na koje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pozvati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itelja, osu</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enog i 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enog.</w:t>
      </w:r>
    </w:p>
    <w:p w14:paraId="1E04BDA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(3)          Ako Sud utvrdi da osu</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eni nije ispunio obavezu koja mu je bila odre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ena presudom, donije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e presudu kojom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opozvati uvjetnu osudu i odrediti da se utvr</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ena kazna izvr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i ili produ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iti rok za ispunjavanje obaveze ili je zamijeniti drugom odgovaraju</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om obavezom ili osloboditi osu</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enog ispunjavanja izre</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ene obaveze. Ako Sud na</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 da nema osnova za dono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enje koje od tih odluka, rje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enjem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obustaviti postupak za opozivanje uvjetne osude.</w:t>
      </w:r>
    </w:p>
    <w:p w14:paraId="36EBE25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GLAVA XXIX – POSTUPAK ZA DONOŠENJE ODLUKE O BRISANJU OSUDE ILI PRESTANKU MJERA SIGURNOSTI I PRAVNIH POSLJEDICA OSUDE</w:t>
      </w:r>
    </w:p>
    <w:p w14:paraId="1257126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401.</w:t>
      </w:r>
    </w:p>
    <w:p w14:paraId="316AABE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Rješenje o brisanju osude (1) Kad po zakonu brisanje osude nastupa protekom odre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enog vremena i pod uvjetom da osu</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eni u tom vremenu ne 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ini novo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 djelo, rje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enje o brisanju osude donosi po slu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benoj du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nosti organ nadle</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an za vo</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enje poslova kaznene evidencije.</w:t>
      </w:r>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(2) Prije dono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enja rje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enja o brisanju osude izvr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it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potrebna provjeravanja, a naro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ito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prikupiti podaci o tome da li je protiv osu</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enog u toku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ni postupak za neko novo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 djelo 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injeno prije isteka roka predvi</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enog za brisanje osude.</w:t>
      </w:r>
    </w:p>
    <w:p w14:paraId="645086C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402.</w:t>
      </w:r>
    </w:p>
    <w:p w14:paraId="004EF79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Prijedlog osu</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enog za brisanje osude</w:t>
      </w:r>
    </w:p>
    <w:p w14:paraId="707DA61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(1)          Ako nadležni organ ne donese rješenje o brisanju osude, </w:t>
      </w:r>
      <w:proofErr w:type="gramStart"/>
      <w:r w:rsidRPr="002A673E">
        <w:rPr>
          <w:rFonts w:ascii="Source Sans Pro" w:eastAsia="Times New Roman" w:hAnsi="Source Sans Pro" w:cs="Times New Roman"/>
          <w:color w:val="47425D"/>
          <w:kern w:val="0"/>
          <w:sz w:val="24"/>
          <w:szCs w:val="24"/>
          <w:lang w:val="fr-FR" w:eastAsia="en-CA"/>
          <w14:ligatures w14:val="none"/>
        </w:rPr>
        <w:t>osu</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eni</w:t>
      </w:r>
      <w:r w:rsidRPr="002A673E">
        <w:rPr>
          <w:rFonts w:ascii="Source Sans Pro" w:eastAsia="Times New Roman" w:hAnsi="Source Sans Pro" w:cs="Source Sans Pro"/>
          <w:color w:val="47425D"/>
          <w:kern w:val="0"/>
          <w:sz w:val="24"/>
          <w:szCs w:val="24"/>
          <w:lang w:val="fr-FR" w:eastAsia="en-CA"/>
          <w14:ligatures w14:val="none"/>
        </w:rPr>
        <w:t> </w:t>
      </w:r>
      <w:r w:rsidRPr="002A673E">
        <w:rPr>
          <w:rFonts w:ascii="Source Sans Pro" w:eastAsia="Times New Roman" w:hAnsi="Source Sans Pro" w:cs="Times New Roman"/>
          <w:color w:val="47425D"/>
          <w:kern w:val="0"/>
          <w:sz w:val="24"/>
          <w:szCs w:val="24"/>
          <w:lang w:val="fr-FR" w:eastAsia="en-CA"/>
          <w14:ligatures w14:val="none"/>
        </w:rPr>
        <w:t xml:space="preserve">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tra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iti da se utvrdi da je brisanje osude nastupilo po zakonu.</w:t>
      </w:r>
    </w:p>
    <w:p w14:paraId="1F597D5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Ako nadležni organ ne postupi po zahtjevu osu</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enog u roku od 30 dana od dana prijema zahtjeva, osu</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eni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tra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iti da Sud donese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enje o brisanju osude.</w:t>
      </w:r>
    </w:p>
    <w:p w14:paraId="472AA20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403.</w:t>
      </w:r>
    </w:p>
    <w:p w14:paraId="49962F6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Sudsko brisanje uvjetne osude</w:t>
      </w:r>
    </w:p>
    <w:p w14:paraId="21A51B8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lastRenderedPageBreak/>
        <w:t xml:space="preserve">Ako uvjetna osuda ne bude opozvana ni poslije jedne godine od dana proteka vremena provjeravanja, Sud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donijeti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enje kojim se utvr</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uje brisanje uvjetne osude. Ovo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enje dostavit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osu</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enom,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itelju i organu nadle</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nom za vo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enje kaznene evidencije.</w:t>
      </w:r>
    </w:p>
    <w:p w14:paraId="561D916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404.</w:t>
      </w:r>
    </w:p>
    <w:p w14:paraId="475F552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Postupak brisanja osude na osnovu sudske odluke</w:t>
      </w:r>
    </w:p>
    <w:p w14:paraId="2F52E9B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(1)          Postupak za brisanje osude shodno </w:t>
      </w:r>
      <w:proofErr w:type="gramStart"/>
      <w:r w:rsidRPr="002A673E">
        <w:rPr>
          <w:rFonts w:ascii="Source Sans Pro" w:eastAsia="Times New Roman" w:hAnsi="Source Sans Pro" w:cs="Times New Roman"/>
          <w:color w:val="47425D"/>
          <w:kern w:val="0"/>
          <w:sz w:val="24"/>
          <w:szCs w:val="24"/>
          <w:lang w:val="fr-FR" w:eastAsia="en-CA"/>
          <w14:ligatures w14:val="none"/>
        </w:rPr>
        <w:t>odredbama  KZ</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BiH na osnovu sudske odluke pokre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na molbu osu</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enog.</w:t>
      </w:r>
    </w:p>
    <w:p w14:paraId="1ADC4FC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Molba se podnosi Sudu.</w:t>
      </w:r>
    </w:p>
    <w:p w14:paraId="10ED06F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(3)          Sudija koji za to bude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 xml:space="preserve">en, zakazat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i provesti saslu</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anje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itelja i osu</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enog.</w:t>
      </w:r>
    </w:p>
    <w:p w14:paraId="7030253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(4)          Sudija može o ponašanju osu</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enog zatra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iti izve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taj od policijskog organa, a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takav izve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taj tra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iti i od uprave ustanove u kojoj je osu</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eni izdr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avao kaznu.</w:t>
      </w:r>
    </w:p>
    <w:p w14:paraId="02117F4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(5)          Podnositelj molbe i Tužitelj mogu podnijeti žalbu protiv odluke Suda po molbi za brisanje osude.</w:t>
      </w:r>
    </w:p>
    <w:p w14:paraId="744BE89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(6)          Ako Sud odbije molbu zato što osu</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eni svojim pona</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anjem nije zaslu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io brisanje osude, osu</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eni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molbu ponoviti po isteku jedne godine od dana pravomo</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nosti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enja o odbijanju molbe.</w:t>
      </w:r>
    </w:p>
    <w:p w14:paraId="1F27762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405.</w:t>
      </w:r>
    </w:p>
    <w:p w14:paraId="47EC79A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Uvjerenje o kaznenoj evidenciji U uvjerenju koje se gra</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anima izdaje na osnovu podataka iz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ne evidencije, brisana osuda i brisane pravne posljedice osude ne smiju se spominjati.</w:t>
      </w:r>
    </w:p>
    <w:p w14:paraId="5604D4F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406.</w:t>
      </w:r>
    </w:p>
    <w:p w14:paraId="1269D50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Molba i postupak prestanka mjere sigurnosti</w:t>
      </w:r>
    </w:p>
    <w:p w14:paraId="011E3F3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Molba za prestanak primjene mjera sigurnosti propisanih u KZ BiH i drugih mjera propisanih zakonom podnosi se Sudu. (2) Sudija koji za to bude odre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 xml:space="preserve">en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e prethodno ispitati je li proteklo potrebno vrijeme po zakonu, a zatim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e zakazati i provesti </w:t>
      </w:r>
      <w:proofErr w:type="gramStart"/>
      <w:r w:rsidRPr="002A673E">
        <w:rPr>
          <w:rFonts w:ascii="Source Sans Pro" w:eastAsia="Times New Roman" w:hAnsi="Source Sans Pro" w:cs="Times New Roman"/>
          <w:color w:val="47425D"/>
          <w:kern w:val="0"/>
          <w:sz w:val="24"/>
          <w:szCs w:val="24"/>
          <w:lang w:eastAsia="en-CA"/>
          <w14:ligatures w14:val="none"/>
        </w:rPr>
        <w:t>saslu</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anja</w:t>
      </w:r>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w:t>
      </w:r>
      <w:r w:rsidRPr="002A673E">
        <w:rPr>
          <w:rFonts w:ascii="Source Sans Pro" w:eastAsia="Times New Roman" w:hAnsi="Source Sans Pro" w:cs="Source Sans Pro"/>
          <w:color w:val="47425D"/>
          <w:kern w:val="0"/>
          <w:sz w:val="24"/>
          <w:szCs w:val="24"/>
          <w:lang w:eastAsia="en-CA"/>
          <w14:ligatures w14:val="none"/>
        </w:rPr>
        <w:t>–</w:t>
      </w:r>
      <w:proofErr w:type="gramEnd"/>
      <w:r w:rsidRPr="002A673E">
        <w:rPr>
          <w:rFonts w:ascii="Source Sans Pro" w:eastAsia="Times New Roman" w:hAnsi="Source Sans Pro" w:cs="Times New Roman"/>
          <w:color w:val="47425D"/>
          <w:kern w:val="0"/>
          <w:sz w:val="24"/>
          <w:szCs w:val="24"/>
          <w:lang w:eastAsia="en-CA"/>
          <w14:ligatures w14:val="none"/>
        </w:rPr>
        <w:t xml:space="preserve"> radi utvr</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 xml:space="preserve">ivanja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injenica na koje se podnositelj molbe poziva. Sudija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pozvati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itelja i podnositelja molbe.</w:t>
      </w:r>
    </w:p>
    <w:p w14:paraId="006BFA6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(3)          Sudija iz stava 2.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zahtijevati izvje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taj o pona</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anju osu</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enog od policijskog organa, odnosno od ustanove u kojoj je osu</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eni izdr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ao kaznu.</w:t>
      </w:r>
    </w:p>
    <w:p w14:paraId="4970DCB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lastRenderedPageBreak/>
        <w:t>(4)          U slu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aju odbijanja molbe, nova molba se ne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podnijeti prije isteka roka od jedne godine od dana pravomo</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nosti rje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enja o odbijanju ranije molbe.</w:t>
      </w:r>
    </w:p>
    <w:p w14:paraId="09D115E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w:t>
      </w:r>
      <w:proofErr w:type="gramStart"/>
      <w:r w:rsidRPr="002A673E">
        <w:rPr>
          <w:rFonts w:ascii="Source Sans Pro" w:eastAsia="Times New Roman" w:hAnsi="Source Sans Pro" w:cs="Times New Roman"/>
          <w:color w:val="47425D"/>
          <w:kern w:val="0"/>
          <w:sz w:val="24"/>
          <w:szCs w:val="24"/>
          <w:lang w:eastAsia="en-CA"/>
          <w14:ligatures w14:val="none"/>
        </w:rPr>
        <w:t>izbrisan</w:t>
      </w:r>
      <w:proofErr w:type="gramEnd"/>
      <w:r w:rsidRPr="002A673E">
        <w:rPr>
          <w:rFonts w:ascii="Source Sans Pro" w:eastAsia="Times New Roman" w:hAnsi="Source Sans Pro" w:cs="Times New Roman"/>
          <w:color w:val="47425D"/>
          <w:kern w:val="0"/>
          <w:sz w:val="24"/>
          <w:szCs w:val="24"/>
          <w:lang w:eastAsia="en-CA"/>
          <w14:ligatures w14:val="none"/>
        </w:rPr>
        <w:t xml:space="preserve"> naslov glave)</w:t>
      </w:r>
    </w:p>
    <w:p w14:paraId="354275A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lanovi 407 do 410 </w:t>
      </w:r>
      <w:proofErr w:type="gramStart"/>
      <w:r w:rsidRPr="002A673E">
        <w:rPr>
          <w:rFonts w:ascii="Source Sans Pro" w:eastAsia="Times New Roman" w:hAnsi="Source Sans Pro" w:cs="Times New Roman"/>
          <w:color w:val="47425D"/>
          <w:kern w:val="0"/>
          <w:sz w:val="24"/>
          <w:szCs w:val="24"/>
          <w:lang w:eastAsia="en-CA"/>
          <w14:ligatures w14:val="none"/>
        </w:rPr>
        <w:t>izbrisani</w:t>
      </w:r>
      <w:proofErr w:type="gramEnd"/>
    </w:p>
    <w:p w14:paraId="51A8FBC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407.</w:t>
      </w:r>
    </w:p>
    <w:p w14:paraId="5AD01F9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Centralizacija podataka O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nim djelima pravljenja i stavljanja u opticaj krivotvorenog novca, neovla</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tene proizvodnje, prera</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ivanja i prodaje opojnih droga i otrova, trgovine bijelim robljem, proizvodnje i rasturanja pornografskih spisa, kao i o drugim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nim djelima u pogledu kojih se me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unarodnim ugovorima predvi</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a centralizacija podataka, Sud je du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an </w:t>
      </w:r>
      <w:r w:rsidRPr="002A673E">
        <w:rPr>
          <w:rFonts w:ascii="Source Sans Pro" w:eastAsia="Times New Roman" w:hAnsi="Source Sans Pro" w:cs="Source Sans Pro"/>
          <w:color w:val="47425D"/>
          <w:kern w:val="0"/>
          <w:sz w:val="24"/>
          <w:szCs w:val="24"/>
          <w:lang w:eastAsia="en-CA"/>
          <w14:ligatures w14:val="none"/>
        </w:rPr>
        <w:t>–</w:t>
      </w:r>
      <w:r w:rsidRPr="002A673E">
        <w:rPr>
          <w:rFonts w:ascii="Source Sans Pro" w:eastAsia="Times New Roman" w:hAnsi="Source Sans Pro" w:cs="Times New Roman"/>
          <w:color w:val="47425D"/>
          <w:kern w:val="0"/>
          <w:sz w:val="24"/>
          <w:szCs w:val="24"/>
          <w:lang w:eastAsia="en-CA"/>
          <w14:ligatures w14:val="none"/>
        </w:rPr>
        <w:t xml:space="preserve"> bez odlaganja, dostaviti nadle</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nom</w:t>
      </w:r>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ministarstvu Bosne i Hercegovine podatke o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nom djelu i 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initelju i pravomo</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nu presudu. Kad je u pitanju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 djelo pranja novca ili se radi o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nom djelu u vezi s pranjem novca, podaci se moraju, bez odlaganja, dostaviti i organu Bosne i Hercegovine nadle</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nom za spre</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avanje pranja novca.</w:t>
      </w:r>
    </w:p>
    <w:p w14:paraId="7D59C2D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412.</w:t>
      </w:r>
    </w:p>
    <w:p w14:paraId="7793C4A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w:t>
      </w:r>
      <w:proofErr w:type="gramStart"/>
      <w:r w:rsidRPr="002A673E">
        <w:rPr>
          <w:rFonts w:ascii="Source Sans Pro" w:eastAsia="Times New Roman" w:hAnsi="Source Sans Pro" w:cs="Times New Roman"/>
          <w:color w:val="47425D"/>
          <w:kern w:val="0"/>
          <w:sz w:val="24"/>
          <w:szCs w:val="24"/>
          <w:lang w:val="fr-FR" w:eastAsia="en-CA"/>
          <w14:ligatures w14:val="none"/>
        </w:rPr>
        <w:t>izbrisan</w:t>
      </w:r>
      <w:proofErr w:type="gramEnd"/>
      <w:r w:rsidRPr="002A673E">
        <w:rPr>
          <w:rFonts w:ascii="Source Sans Pro" w:eastAsia="Times New Roman" w:hAnsi="Source Sans Pro" w:cs="Times New Roman"/>
          <w:color w:val="47425D"/>
          <w:kern w:val="0"/>
          <w:sz w:val="24"/>
          <w:szCs w:val="24"/>
          <w:lang w:val="fr-FR" w:eastAsia="en-CA"/>
          <w14:ligatures w14:val="none"/>
        </w:rPr>
        <w:t>)</w:t>
      </w:r>
    </w:p>
    <w:p w14:paraId="7AEB6CA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413.</w:t>
      </w:r>
    </w:p>
    <w:p w14:paraId="34B4B2A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w:t>
      </w:r>
      <w:proofErr w:type="gramStart"/>
      <w:r w:rsidRPr="002A673E">
        <w:rPr>
          <w:rFonts w:ascii="Source Sans Pro" w:eastAsia="Times New Roman" w:hAnsi="Source Sans Pro" w:cs="Times New Roman"/>
          <w:color w:val="47425D"/>
          <w:kern w:val="0"/>
          <w:sz w:val="24"/>
          <w:szCs w:val="24"/>
          <w:lang w:val="fr-FR" w:eastAsia="en-CA"/>
          <w14:ligatures w14:val="none"/>
        </w:rPr>
        <w:t>izbrisan</w:t>
      </w:r>
      <w:proofErr w:type="gramEnd"/>
      <w:r w:rsidRPr="002A673E">
        <w:rPr>
          <w:rFonts w:ascii="Source Sans Pro" w:eastAsia="Times New Roman" w:hAnsi="Source Sans Pro" w:cs="Times New Roman"/>
          <w:color w:val="47425D"/>
          <w:kern w:val="0"/>
          <w:sz w:val="24"/>
          <w:szCs w:val="24"/>
          <w:lang w:val="fr-FR" w:eastAsia="en-CA"/>
          <w14:ligatures w14:val="none"/>
        </w:rPr>
        <w:t>)</w:t>
      </w:r>
    </w:p>
    <w:p w14:paraId="1336F5C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w:t>
      </w:r>
      <w:proofErr w:type="gramStart"/>
      <w:r w:rsidRPr="002A673E">
        <w:rPr>
          <w:rFonts w:ascii="Source Sans Pro" w:eastAsia="Times New Roman" w:hAnsi="Source Sans Pro" w:cs="Times New Roman"/>
          <w:color w:val="47425D"/>
          <w:kern w:val="0"/>
          <w:sz w:val="24"/>
          <w:szCs w:val="24"/>
          <w:lang w:val="fr-FR" w:eastAsia="en-CA"/>
          <w14:ligatures w14:val="none"/>
        </w:rPr>
        <w:t>izbrisan</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naslov glave)</w:t>
      </w:r>
    </w:p>
    <w:p w14:paraId="3E80B5B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 xml:space="preserve">lanovi 414. </w:t>
      </w:r>
      <w:r w:rsidRPr="002A673E">
        <w:rPr>
          <w:rFonts w:ascii="Source Sans Pro" w:eastAsia="Times New Roman" w:hAnsi="Source Sans Pro" w:cs="Source Sans Pro"/>
          <w:color w:val="47425D"/>
          <w:kern w:val="0"/>
          <w:sz w:val="24"/>
          <w:szCs w:val="24"/>
          <w:lang w:val="fr-FR" w:eastAsia="en-CA"/>
          <w14:ligatures w14:val="none"/>
        </w:rPr>
        <w:t>–</w:t>
      </w:r>
      <w:r w:rsidRPr="002A673E">
        <w:rPr>
          <w:rFonts w:ascii="Source Sans Pro" w:eastAsia="Times New Roman" w:hAnsi="Source Sans Pro" w:cs="Times New Roman"/>
          <w:color w:val="47425D"/>
          <w:kern w:val="0"/>
          <w:sz w:val="24"/>
          <w:szCs w:val="24"/>
          <w:lang w:val="fr-FR" w:eastAsia="en-CA"/>
          <w14:ligatures w14:val="none"/>
        </w:rPr>
        <w:t xml:space="preserve"> 431 izbrisani</w:t>
      </w:r>
    </w:p>
    <w:p w14:paraId="6AC79A5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GLAVA XXX – POSTUPAK ZA NAKNADU ŠTETE, REHABILITACIJU I OSTVARIVANJE DRUGIH</w:t>
      </w:r>
    </w:p>
    <w:p w14:paraId="067A228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PRAVA OSOBA NEOPRAVDANO OSU</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ENIH I NEOSNOVANO LI</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ENIH SLOBODE</w:t>
      </w:r>
    </w:p>
    <w:p w14:paraId="168A693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432.</w:t>
      </w:r>
    </w:p>
    <w:p w14:paraId="56F3E96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Naknada štete zbog neopravdane osude</w:t>
      </w:r>
    </w:p>
    <w:p w14:paraId="664D0C1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Pravo na naknadu štete zbog neopravdane osude ima osoba kojoj je bila pravomo</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no izre</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ena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nopravna sankcija ili koja je ogla</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ena krivom, </w:t>
      </w:r>
      <w:proofErr w:type="gramStart"/>
      <w:r w:rsidRPr="002A673E">
        <w:rPr>
          <w:rFonts w:ascii="Source Sans Pro" w:eastAsia="Times New Roman" w:hAnsi="Source Sans Pro" w:cs="Times New Roman"/>
          <w:color w:val="47425D"/>
          <w:kern w:val="0"/>
          <w:sz w:val="24"/>
          <w:szCs w:val="24"/>
          <w:lang w:eastAsia="en-CA"/>
          <w14:ligatures w14:val="none"/>
        </w:rPr>
        <w:t>a</w:t>
      </w:r>
      <w:proofErr w:type="gramEnd"/>
      <w:r w:rsidRPr="002A673E">
        <w:rPr>
          <w:rFonts w:ascii="Source Sans Pro" w:eastAsia="Times New Roman" w:hAnsi="Source Sans Pro" w:cs="Times New Roman"/>
          <w:color w:val="47425D"/>
          <w:kern w:val="0"/>
          <w:sz w:val="24"/>
          <w:szCs w:val="24"/>
          <w:lang w:eastAsia="en-CA"/>
          <w14:ligatures w14:val="none"/>
        </w:rPr>
        <w:t xml:space="preserve"> oslobo</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ena od kazne, a kasnije je povodom vanrednog pravnog lijeka ponovljeni postupak pravomo</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no obustavljen ili je pravomo</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nom presudom oslobo</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ena od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be, ili je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ba odbijena, osim u sljede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im slu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ajevima:</w:t>
      </w:r>
    </w:p>
    <w:p w14:paraId="34D6F1F4" w14:textId="77777777" w:rsidR="002A673E" w:rsidRPr="002A673E" w:rsidRDefault="002A673E" w:rsidP="002A673E">
      <w:pPr>
        <w:numPr>
          <w:ilvl w:val="0"/>
          <w:numId w:val="44"/>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lastRenderedPageBreak/>
        <w:t>a) ako je do obustave postupka ili presude kojom se optužba odbija došlo zbog toga što je u ponovljenom postupku Tužitelj odustao od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gonjenja, a do odustanka je do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lo na osnovu sporazuma s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enim,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enim,</w:t>
      </w:r>
    </w:p>
    <w:p w14:paraId="350CFEAC" w14:textId="77777777" w:rsidR="002A673E" w:rsidRPr="002A673E" w:rsidRDefault="002A673E" w:rsidP="002A673E">
      <w:pPr>
        <w:numPr>
          <w:ilvl w:val="0"/>
          <w:numId w:val="44"/>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b) ako je u ponovljenom postupku presudom optužba odbijena zbog nenadležnosti suda, </w:t>
      </w:r>
      <w:proofErr w:type="gramStart"/>
      <w:r w:rsidRPr="002A673E">
        <w:rPr>
          <w:rFonts w:ascii="Source Sans Pro" w:eastAsia="Times New Roman" w:hAnsi="Source Sans Pro" w:cs="Times New Roman"/>
          <w:color w:val="47425D"/>
          <w:kern w:val="0"/>
          <w:sz w:val="24"/>
          <w:szCs w:val="24"/>
          <w:lang w:eastAsia="en-CA"/>
          <w14:ligatures w14:val="none"/>
        </w:rPr>
        <w:t>a</w:t>
      </w:r>
      <w:proofErr w:type="gramEnd"/>
      <w:r w:rsidRPr="002A673E">
        <w:rPr>
          <w:rFonts w:ascii="Source Sans Pro" w:eastAsia="Times New Roman" w:hAnsi="Source Sans Pro" w:cs="Times New Roman"/>
          <w:color w:val="47425D"/>
          <w:kern w:val="0"/>
          <w:sz w:val="24"/>
          <w:szCs w:val="24"/>
          <w:lang w:eastAsia="en-CA"/>
          <w14:ligatures w14:val="none"/>
        </w:rPr>
        <w:t xml:space="preserve"> ovlašteni tužitelj je preduzeo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 gonjenje pred nadle</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nim sudom.</w:t>
      </w:r>
    </w:p>
    <w:p w14:paraId="4E92EEF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Osu</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 xml:space="preserve">eni nema pravo na naknadu </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tete ako je svojim la</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nim priznanjem ili na drugi na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 namjerno prouzro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io svoju osudu, osim ako je na to bio prinu</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w:t>
      </w:r>
    </w:p>
    <w:p w14:paraId="75E560F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(3)          U slu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aju osude za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na djela u stjecaju, pravo na naknadu </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tete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se odnositi i na pojedina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na djela u pogledu kojih su ispunjeni uvjeti za priznanje naknade.</w:t>
      </w:r>
    </w:p>
    <w:p w14:paraId="7BC53C7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433.</w:t>
      </w:r>
    </w:p>
    <w:p w14:paraId="58AD9A8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Zastarjelost potraživanja za naknadu štete</w:t>
      </w:r>
    </w:p>
    <w:p w14:paraId="170E7CF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Pravo na naknadu štete zastarijeva protekom tri godine od dana pravomo</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nosti presude kojom je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eni oslobo</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 od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be ili kojom je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ba odbijena, odnosno pravomo</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nosti rje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enja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itelja ili Suda kojim je postupak obustavljen, </w:t>
      </w:r>
      <w:proofErr w:type="gramStart"/>
      <w:r w:rsidRPr="002A673E">
        <w:rPr>
          <w:rFonts w:ascii="Source Sans Pro" w:eastAsia="Times New Roman" w:hAnsi="Source Sans Pro" w:cs="Times New Roman"/>
          <w:color w:val="47425D"/>
          <w:kern w:val="0"/>
          <w:sz w:val="24"/>
          <w:szCs w:val="24"/>
          <w:lang w:eastAsia="en-CA"/>
          <w14:ligatures w14:val="none"/>
        </w:rPr>
        <w:t>a</w:t>
      </w:r>
      <w:proofErr w:type="gramEnd"/>
      <w:r w:rsidRPr="002A673E">
        <w:rPr>
          <w:rFonts w:ascii="Source Sans Pro" w:eastAsia="Times New Roman" w:hAnsi="Source Sans Pro" w:cs="Times New Roman"/>
          <w:color w:val="47425D"/>
          <w:kern w:val="0"/>
          <w:sz w:val="24"/>
          <w:szCs w:val="24"/>
          <w:lang w:eastAsia="en-CA"/>
          <w14:ligatures w14:val="none"/>
        </w:rPr>
        <w:t xml:space="preserve"> ako je povodom zahtjeva za podno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enje vanrednog pravnog lijeka podnesena </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alba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u apelacionog odjeljenja od dana prijema odluke tog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a.</w:t>
      </w:r>
    </w:p>
    <w:p w14:paraId="21DD11F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Prije podnošenja Sudu tužbe za naknadu štete, ošte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eni je du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an da se svojim zahtjevom obrati nadle</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nom ministarstvu Bosne i Hercegovine, radi postizanja sporazuma o postojanju </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tete i vrsti i visini naknade.</w:t>
      </w:r>
    </w:p>
    <w:p w14:paraId="3906B20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(3)          U slu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aju iz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434. stav 1. ovog zakona, o zahtjevu se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rje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avati samo ako ovla</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teni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itelj nije preduzeo gonjenje pred nadle</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nim sudom u roku od tri mjeseca od dana prijema pravomo</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ne presude.</w:t>
      </w:r>
    </w:p>
    <w:p w14:paraId="50E7AD9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434.</w:t>
      </w:r>
    </w:p>
    <w:p w14:paraId="62FAB8B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Podnošenje tužbe nadležnom sudu za naknadu štete (1) Ako zahtjev za naknadu štete ne bude usvojen ili po njemu nadležno ministarstvo Bosne i Hercegovine ne donese odluku u roku od tri mjeseca od dana podnošenja zahtjeva, ošte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eni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kod nadle</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nog suda podnijeti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bu za naknadu </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tete.</w:t>
      </w:r>
    </w:p>
    <w:p w14:paraId="478E30C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Ako je postignut sporazum samo u dijelu odštetnog zahtjeva, ošte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eni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e podnijeti </w:t>
      </w:r>
      <w:proofErr w:type="gramStart"/>
      <w:r w:rsidRPr="002A673E">
        <w:rPr>
          <w:rFonts w:ascii="Source Sans Pro" w:eastAsia="Times New Roman" w:hAnsi="Source Sans Pro" w:cs="Times New Roman"/>
          <w:color w:val="47425D"/>
          <w:kern w:val="0"/>
          <w:sz w:val="24"/>
          <w:szCs w:val="24"/>
          <w:lang w:eastAsia="en-CA"/>
          <w14:ligatures w14:val="none"/>
        </w:rPr>
        <w:t>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bu</w:t>
      </w:r>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u</w:t>
      </w:r>
      <w:proofErr w:type="gramEnd"/>
      <w:r w:rsidRPr="002A673E">
        <w:rPr>
          <w:rFonts w:ascii="Source Sans Pro" w:eastAsia="Times New Roman" w:hAnsi="Source Sans Pro" w:cs="Times New Roman"/>
          <w:color w:val="47425D"/>
          <w:kern w:val="0"/>
          <w:sz w:val="24"/>
          <w:szCs w:val="24"/>
          <w:lang w:eastAsia="en-CA"/>
          <w14:ligatures w14:val="none"/>
        </w:rPr>
        <w:t xml:space="preserve"> pogledu ostatka zahtjeva.</w:t>
      </w:r>
    </w:p>
    <w:p w14:paraId="34F247B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(3)          Tužba za naknadu štete podnosi se protiv Bosne i Hercegovine.</w:t>
      </w:r>
    </w:p>
    <w:p w14:paraId="4DB70AC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435.</w:t>
      </w:r>
    </w:p>
    <w:p w14:paraId="022479F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lastRenderedPageBreak/>
        <w:t>Pravo nasljednika na naknadu štete</w:t>
      </w:r>
    </w:p>
    <w:p w14:paraId="4C66AE4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Nasljednici ošte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enog naslje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uju samo pravo 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ene osobe na naknadu imovinske </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tete. Ako je 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eni ve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 podnio zahtjev, nasljednici mogu nastaviti postupak samo u granicama ve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 postavljenog zahtjeva za naknadu imovinske </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tete.</w:t>
      </w:r>
    </w:p>
    <w:p w14:paraId="1A38953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Nasljednici ošte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ene osobe mogu poslije njegove smrti nastaviti postupak za naknadu </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tete, odnosno pokrenuti postupak ako je 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ena osoba umrla prije isteka roka zastarjelosti a da se od zahtjeva nije odrekla.</w:t>
      </w:r>
    </w:p>
    <w:p w14:paraId="07C12B0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436.</w:t>
      </w:r>
    </w:p>
    <w:p w14:paraId="189CB9C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Ostale osobe kojima pripada pravo na naknadu štete</w:t>
      </w:r>
    </w:p>
    <w:p w14:paraId="4F8F17E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Pravo na naknadu štete pripada:</w:t>
      </w:r>
    </w:p>
    <w:p w14:paraId="3F93C265" w14:textId="77777777" w:rsidR="002A673E" w:rsidRPr="002A673E" w:rsidRDefault="002A673E" w:rsidP="002A673E">
      <w:pPr>
        <w:numPr>
          <w:ilvl w:val="0"/>
          <w:numId w:val="45"/>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a) osobi koja je bila u pritvoru, a nije došlo do pokretanja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postupka ili je postupak obustavljen ili je pravomo</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nom presudom oslobo</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ena od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be ili je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ba odbijena,</w:t>
      </w:r>
    </w:p>
    <w:p w14:paraId="22956440" w14:textId="77777777" w:rsidR="002A673E" w:rsidRPr="002A673E" w:rsidRDefault="002A673E" w:rsidP="002A673E">
      <w:pPr>
        <w:numPr>
          <w:ilvl w:val="0"/>
          <w:numId w:val="45"/>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b) osobi koja je izdržavala kaznu lišenja slobode, a povodom ponavljanja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postupka izre</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ena joj je kazna li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enja slobode u kra</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em trajanju od kazne koju je izdr</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ala ili joj je izre</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ena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nopravna sankcija koja se ne sastoji u li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enju slobode ili je ogla</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ena krivom </w:t>
      </w:r>
      <w:proofErr w:type="gramStart"/>
      <w:r w:rsidRPr="002A673E">
        <w:rPr>
          <w:rFonts w:ascii="Source Sans Pro" w:eastAsia="Times New Roman" w:hAnsi="Source Sans Pro" w:cs="Times New Roman"/>
          <w:color w:val="47425D"/>
          <w:kern w:val="0"/>
          <w:sz w:val="24"/>
          <w:szCs w:val="24"/>
          <w:lang w:eastAsia="en-CA"/>
          <w14:ligatures w14:val="none"/>
        </w:rPr>
        <w:t>a</w:t>
      </w:r>
      <w:proofErr w:type="gramEnd"/>
      <w:r w:rsidRPr="002A673E">
        <w:rPr>
          <w:rFonts w:ascii="Source Sans Pro" w:eastAsia="Times New Roman" w:hAnsi="Source Sans Pro" w:cs="Times New Roman"/>
          <w:color w:val="47425D"/>
          <w:kern w:val="0"/>
          <w:sz w:val="24"/>
          <w:szCs w:val="24"/>
          <w:lang w:eastAsia="en-CA"/>
          <w14:ligatures w14:val="none"/>
        </w:rPr>
        <w:t xml:space="preserve"> oslobo</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ena od kazne,</w:t>
      </w:r>
    </w:p>
    <w:p w14:paraId="5833B0A2" w14:textId="77777777" w:rsidR="002A673E" w:rsidRPr="002A673E" w:rsidRDefault="002A673E" w:rsidP="002A673E">
      <w:pPr>
        <w:numPr>
          <w:ilvl w:val="0"/>
          <w:numId w:val="45"/>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c) osobi koja je usljed pogreške ili nezakonitog rada organa neosnovano lišena slobode ili je zadržana duže u pritvoru ili ustanovi za izdržavanje kazne ili mjere,</w:t>
      </w:r>
    </w:p>
    <w:p w14:paraId="520C1855" w14:textId="77777777" w:rsidR="002A673E" w:rsidRPr="002A673E" w:rsidRDefault="002A673E" w:rsidP="002A673E">
      <w:pPr>
        <w:numPr>
          <w:ilvl w:val="0"/>
          <w:numId w:val="45"/>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d) osobi koja je u pritvoru provela duže nego što traje kazna zatvora na koju je osu</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ena.</w:t>
      </w:r>
    </w:p>
    <w:p w14:paraId="350E5AC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Osobi koja je lišena slobode bez zakonskog osnova, pripada pravo na naknadu štete ako joj nije odre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 pritvor, niti joj je vrijeme za koje je li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ena slobode ura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unato u izre</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enu kaznu za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 djelo ili za prekr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aj.</w:t>
      </w:r>
    </w:p>
    <w:p w14:paraId="02BD85B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(3)          Naknada štete ne pripada osobi koja je svojim nedopuštenim postupcima prouzro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ila li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enje slobode. U slu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ajevima iz stava 1. ta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ke a.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isklju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eno je pravo na naknadu </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tete i ako su postojale okolnosti iz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lana 432. stava 1. ili ako je postupak obustavljen na osnovu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205. ovog zakona.</w:t>
      </w:r>
    </w:p>
    <w:p w14:paraId="3BBECBBD"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(4)          U postupku za naknadu štete, u slu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ajevima iz stava 1. i 2.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lana, shodno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primjenjivati odredbe ove glave.</w:t>
      </w:r>
    </w:p>
    <w:p w14:paraId="219AF5D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437.</w:t>
      </w:r>
    </w:p>
    <w:p w14:paraId="50D6245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lastRenderedPageBreak/>
        <w:t>Naknada štete prouzrokovane sredstvima javnog informiranja Ako je slu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aj na koji se odnosi neopravdana osuda ili neosnovano li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enje slobode neke osobe prikazan u sredstvima javnog informiranja </w:t>
      </w:r>
      <w:proofErr w:type="gramStart"/>
      <w:r w:rsidRPr="002A673E">
        <w:rPr>
          <w:rFonts w:ascii="Source Sans Pro" w:eastAsia="Times New Roman" w:hAnsi="Source Sans Pro" w:cs="Times New Roman"/>
          <w:color w:val="47425D"/>
          <w:kern w:val="0"/>
          <w:sz w:val="24"/>
          <w:szCs w:val="24"/>
          <w:lang w:eastAsia="en-CA"/>
          <w14:ligatures w14:val="none"/>
        </w:rPr>
        <w:t>i time</w:t>
      </w:r>
      <w:proofErr w:type="gramEnd"/>
      <w:r w:rsidRPr="002A673E">
        <w:rPr>
          <w:rFonts w:ascii="Source Sans Pro" w:eastAsia="Times New Roman" w:hAnsi="Source Sans Pro" w:cs="Times New Roman"/>
          <w:color w:val="47425D"/>
          <w:kern w:val="0"/>
          <w:sz w:val="24"/>
          <w:szCs w:val="24"/>
          <w:lang w:eastAsia="en-CA"/>
          <w14:ligatures w14:val="none"/>
        </w:rPr>
        <w:t xml:space="preserve"> bio povrije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 xml:space="preserve">en ugled te osobe, Sud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na njen zahtjev, objaviti u novinama ili drugom sredstvu javnog informranja saop</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enje o odluci iz koje proizilazi neopravdanost ranije osude, odnosno neosnovanost li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enja slobode. Ako slu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aj nije prikazan u sredstvu javnog informiranja, ovakvo saop</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enje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e se, na zahtjev te osobe, dostaviti organu ili pravnoj osobi u kojoj je ta osoba zaposlena, </w:t>
      </w:r>
      <w:proofErr w:type="gramStart"/>
      <w:r w:rsidRPr="002A673E">
        <w:rPr>
          <w:rFonts w:ascii="Source Sans Pro" w:eastAsia="Times New Roman" w:hAnsi="Source Sans Pro" w:cs="Times New Roman"/>
          <w:color w:val="47425D"/>
          <w:kern w:val="0"/>
          <w:sz w:val="24"/>
          <w:szCs w:val="24"/>
          <w:lang w:eastAsia="en-CA"/>
          <w14:ligatures w14:val="none"/>
        </w:rPr>
        <w:t>a</w:t>
      </w:r>
      <w:proofErr w:type="gramEnd"/>
      <w:r w:rsidRPr="002A673E">
        <w:rPr>
          <w:rFonts w:ascii="Source Sans Pro" w:eastAsia="Times New Roman" w:hAnsi="Source Sans Pro" w:cs="Times New Roman"/>
          <w:color w:val="47425D"/>
          <w:kern w:val="0"/>
          <w:sz w:val="24"/>
          <w:szCs w:val="24"/>
          <w:lang w:eastAsia="en-CA"/>
          <w14:ligatures w14:val="none"/>
        </w:rPr>
        <w:t xml:space="preserve"> ako je to za njenu rehabilitaciju potrebno – politi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koj stranci ili udru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enju gra</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ana.</w:t>
      </w:r>
    </w:p>
    <w:p w14:paraId="423C819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438.</w:t>
      </w:r>
    </w:p>
    <w:p w14:paraId="26440D8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Osobe kojima pripada pravo podnošenja odštetnog zahtjeva</w:t>
      </w:r>
    </w:p>
    <w:p w14:paraId="1BC7595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Poslije smrti osu</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ene osobe pravo na podno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enje ovog zahtjeva pripada njenom bra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nom odnosno vanbra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nom drugu, djeci, roditeljima, bra</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 i sestrama.</w:t>
      </w:r>
    </w:p>
    <w:p w14:paraId="49BC51E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(2)          Zahtjev iz stava 1.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e se podnijeti i ako nije bio podnesen zahtjev za naknadu </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tete.</w:t>
      </w:r>
    </w:p>
    <w:p w14:paraId="589DD95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(3)          Neovisno od uvjeta iz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lana 432. ovog zakona, zahtjev iz stava 1.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se podnijeti i kad je povodom vanrednog pravnog lijeka izmijenjena pravna kvalifikacija djela, ako je usljed pravne kvalifikacije djela u ranijoj presudi bio te</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povrije</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 ugled osu</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ene osobe.</w:t>
      </w:r>
    </w:p>
    <w:p w14:paraId="3AA7A5B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(4)          Zahtjev iz stava 1. do 3.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lana podnosi se Sudu u roku od </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est mjeseci. O zahtjevu odlu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uje vije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24.</w:t>
      </w:r>
    </w:p>
    <w:p w14:paraId="4C8D1F6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stav (7)). Prilikom rješavanja o zahtjevu shodno se primjenjuju odredbe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lana 432. stava 2. i 3. i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436. stava 3.</w:t>
      </w:r>
    </w:p>
    <w:p w14:paraId="5CFB1FB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ovog zakona.</w:t>
      </w:r>
    </w:p>
    <w:p w14:paraId="28FC932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439.</w:t>
      </w:r>
    </w:p>
    <w:p w14:paraId="7CA56F8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Rehabilitacija</w:t>
      </w:r>
    </w:p>
    <w:p w14:paraId="71B417E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Sud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po slu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benoj du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nosti donijeti rje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enje kojim se poni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tava upis neopravdane osude u kaznenoj evidenciji. Rje</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enje se dostavlja organu nadle</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nom za vo</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enje kaznene evidencije. O poni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tenom upisu ne smiju se nikom davati podaci iz kaznene evidencije.</w:t>
      </w:r>
    </w:p>
    <w:p w14:paraId="250704C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440.</w:t>
      </w:r>
    </w:p>
    <w:p w14:paraId="194E9E0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Zabrana upotrebe podataka</w:t>
      </w:r>
    </w:p>
    <w:p w14:paraId="78126A8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lastRenderedPageBreak/>
        <w:t>Osoba koja je na bilo koji na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 do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la do podataka koji se odnose na neopravdanu osudu ili na neosnovano li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enje slobode, ne smije upotrijebiti te podatke na na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in koji bi bio od </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tete za rehabilitaciju osobe protiv koje je vo</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ni postupak.</w:t>
      </w:r>
    </w:p>
    <w:p w14:paraId="758DCF6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441.</w:t>
      </w:r>
    </w:p>
    <w:p w14:paraId="5C598C5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Pravo na naknadu štete u vezi zaposlenja</w:t>
      </w:r>
    </w:p>
    <w:p w14:paraId="72699FD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(1)          Osobi kojoj je zbog neopravdane osude ili neosnovanog lišenja slobode prestao radni odnos ili svojstvo osiguranika socijalnog osiguranja, priznaje se radni staž, odnosno staž osiguranja kao da je bila na radu za vrijeme za koje je zbog neopravdane osude ili neosnovanog lišenja slobode staž izgubila. U staž se ura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unava i vrijeme nezaposlenosti do koje je do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lo zbog neopravdane osude ili neosnovanog li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enja slobode, a koja nije nastala krivnjom te osobe.</w:t>
      </w:r>
    </w:p>
    <w:p w14:paraId="592540A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Prilikom svakog rješavanja o pravu na koje utje</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 du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ina radnog sta</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 odnosno sta</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 osiguranja, nadle</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ni organ ili druga pravna osoba uzet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u obzir sta</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 priznat odredbom stava 1.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w:t>
      </w:r>
    </w:p>
    <w:p w14:paraId="052E798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(3)          Ako organ </w:t>
      </w:r>
      <w:proofErr w:type="gramStart"/>
      <w:r w:rsidRPr="002A673E">
        <w:rPr>
          <w:rFonts w:ascii="Source Sans Pro" w:eastAsia="Times New Roman" w:hAnsi="Source Sans Pro" w:cs="Times New Roman"/>
          <w:color w:val="47425D"/>
          <w:kern w:val="0"/>
          <w:sz w:val="24"/>
          <w:szCs w:val="24"/>
          <w:lang w:eastAsia="en-CA"/>
          <w14:ligatures w14:val="none"/>
        </w:rPr>
        <w:t>ili  pravna</w:t>
      </w:r>
      <w:proofErr w:type="gramEnd"/>
      <w:r w:rsidRPr="002A673E">
        <w:rPr>
          <w:rFonts w:ascii="Source Sans Pro" w:eastAsia="Times New Roman" w:hAnsi="Source Sans Pro" w:cs="Times New Roman"/>
          <w:color w:val="47425D"/>
          <w:kern w:val="0"/>
          <w:sz w:val="24"/>
          <w:szCs w:val="24"/>
          <w:lang w:eastAsia="en-CA"/>
          <w14:ligatures w14:val="none"/>
        </w:rPr>
        <w:t xml:space="preserve"> osoba iz stava 2.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ne uzme u obzir sta</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 priznat odredbom stava 1.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o</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ena osoba mo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 zahtijevati da Sud utvrdi da je priznavanje ovog vremena sta</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a nastupilo po zakonu. 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ba se podnosi protiv organa ili pravne osobe, koja osporava priznati sta</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 i protiv Bosne i Hercegovine.</w:t>
      </w:r>
    </w:p>
    <w:p w14:paraId="62F8D34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(4)          Na zahtjev organa ili pravne osobe kod koje se pravo iz stava 2.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lana ostvaruje, isplatit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iz sredstava bud</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eta Bosne i Hercegovine propisani doprinos za vrijeme za koje je odredbom stava 1.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sta</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 xml:space="preserve"> priznat.</w:t>
      </w:r>
    </w:p>
    <w:p w14:paraId="7ECD730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(5)          Staž osiguranja priznat odredbom stava 1.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u cjelini se ura</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unava u mirovinski sta</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w:t>
      </w:r>
    </w:p>
    <w:p w14:paraId="2AC39F0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GLAVA XXXI – POSTUPAK ZA IZDAVANJE POTJERNICE I OBJAVE</w:t>
      </w:r>
    </w:p>
    <w:p w14:paraId="2DB8993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442.</w:t>
      </w:r>
    </w:p>
    <w:p w14:paraId="1DDA023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Traženje adrese</w:t>
      </w:r>
    </w:p>
    <w:p w14:paraId="4F938C6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Ako se ne zna prebivalište ili boravište osumnji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enog, odnosno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enog, kad je to po odredbama ovog zakona neophodno,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 xml:space="preserve">itelj, odnosno Sud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zatra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iti od policijskih organa da osumnji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enog, odnosno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enog potra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i da 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itelja, odnosno Sud obavijeste o njegovoj adresi.</w:t>
      </w:r>
    </w:p>
    <w:p w14:paraId="6A7F6EB7"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443.</w:t>
      </w:r>
    </w:p>
    <w:p w14:paraId="35C74E0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lastRenderedPageBreak/>
        <w:t>Uvjeti za izdavanje potjernice</w:t>
      </w:r>
    </w:p>
    <w:p w14:paraId="3A0848F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(1)          Izdavanje potjernice može se narediti kad se osumnji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eni, odnosno optu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eni protiv kojeg je pokrenut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ni postupak zbog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djela za koje se po zakonu mo</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 izre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i kazna zatvora tri godine ili te</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 kazna nalazi u bjekstvu, a postoji naredba za njegovo dovo</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enje ili rje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enje o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ivanju pritvora.</w:t>
      </w:r>
    </w:p>
    <w:p w14:paraId="6AE3117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Izdavanje potjernice nare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uje Sud.</w:t>
      </w:r>
    </w:p>
    <w:p w14:paraId="2421690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(3)          Izdavanje potjernice naredit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i u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aju bjekstva osu</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enog iz ustanove u kojoj izdr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ava kaznu, bez obzira na visinu kazne ili bjekstva iz ustanove u kojoj izdr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ava zavodsku mjeru vezanu s li</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enjem slobode. Naredbu u takvom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aju izdaje upravnik ustanove.</w:t>
      </w:r>
    </w:p>
    <w:p w14:paraId="30C816B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(4)          Naredba Suda ili upravnika ustanove za izdavanje potjernice dostavlja se policijskim organima radi izvršenja.</w:t>
      </w:r>
    </w:p>
    <w:p w14:paraId="071CB2D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444.</w:t>
      </w:r>
    </w:p>
    <w:p w14:paraId="7305B0B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Izdavanje objave (1) Ako su potrebni podaci o pojedinim predmetima koji su u vezi s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nim djelom, ili ove predmete treba prona</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i, a naro</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ito ako je to potrebno radi ustanovljenja istovjetnosti prona</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enog nepoznatnog le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 xml:space="preserve">a, naredit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e se izdavanje objave kojom </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e se zatra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iti da se podaci ili obavje</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tenja dostave organu koji vodi postupak.</w:t>
      </w:r>
    </w:p>
    <w:p w14:paraId="3C58D7F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Policijski organi mogu objavljivati i fotografije leševa i nestalih osoba ako postoje osnovi sumnje da je do smrti, odnosno nestanka tih osoba, došlo usljed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djela.</w:t>
      </w:r>
    </w:p>
    <w:p w14:paraId="3762BC4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445.</w:t>
      </w:r>
    </w:p>
    <w:p w14:paraId="61DDF8E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Povla</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enje potjernice ili objave</w:t>
      </w:r>
    </w:p>
    <w:p w14:paraId="1BA2EBE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Organ koji je naredio izdavanje potjernice ili objave dužan je da je odmah povu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e kad se prona</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e tra</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ena osoba ili predmet ili kad nastupi zastarjelost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nog gonjenja ili izvr</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enja kazne ili drugi razlozi zbog kojih potjernica ili objava nije vi</w:t>
      </w:r>
      <w:r w:rsidRPr="002A673E">
        <w:rPr>
          <w:rFonts w:ascii="Source Sans Pro" w:eastAsia="Times New Roman" w:hAnsi="Source Sans Pro" w:cs="Source Sans Pro"/>
          <w:color w:val="47425D"/>
          <w:kern w:val="0"/>
          <w:sz w:val="24"/>
          <w:szCs w:val="24"/>
          <w:lang w:val="fr-FR" w:eastAsia="en-CA"/>
          <w14:ligatures w14:val="none"/>
        </w:rPr>
        <w:t>š</w:t>
      </w:r>
      <w:r w:rsidRPr="002A673E">
        <w:rPr>
          <w:rFonts w:ascii="Source Sans Pro" w:eastAsia="Times New Roman" w:hAnsi="Source Sans Pro" w:cs="Times New Roman"/>
          <w:color w:val="47425D"/>
          <w:kern w:val="0"/>
          <w:sz w:val="24"/>
          <w:szCs w:val="24"/>
          <w:lang w:val="fr-FR" w:eastAsia="en-CA"/>
          <w14:ligatures w14:val="none"/>
        </w:rPr>
        <w:t>e potrebna.</w:t>
      </w:r>
    </w:p>
    <w:p w14:paraId="54417814"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 446.</w:t>
      </w:r>
    </w:p>
    <w:p w14:paraId="6EA86BB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Ko raspisuje potjernicu ili objavu</w:t>
      </w:r>
    </w:p>
    <w:p w14:paraId="4E38F3C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xml:space="preserve">(1)          Potjernicu i objavu raspisuje nadležni policijski </w:t>
      </w:r>
      <w:proofErr w:type="gramStart"/>
      <w:r w:rsidRPr="002A673E">
        <w:rPr>
          <w:rFonts w:ascii="Source Sans Pro" w:eastAsia="Times New Roman" w:hAnsi="Source Sans Pro" w:cs="Times New Roman"/>
          <w:color w:val="47425D"/>
          <w:kern w:val="0"/>
          <w:sz w:val="24"/>
          <w:szCs w:val="24"/>
          <w:lang w:val="fr-FR" w:eastAsia="en-CA"/>
          <w14:ligatures w14:val="none"/>
        </w:rPr>
        <w:t>organ  koga</w:t>
      </w:r>
      <w:proofErr w:type="gramEnd"/>
      <w:r w:rsidRPr="002A673E">
        <w:rPr>
          <w:rFonts w:ascii="Source Sans Pro" w:eastAsia="Times New Roman" w:hAnsi="Source Sans Pro" w:cs="Times New Roman"/>
          <w:color w:val="47425D"/>
          <w:kern w:val="0"/>
          <w:sz w:val="24"/>
          <w:szCs w:val="24"/>
          <w:lang w:val="fr-FR" w:eastAsia="en-CA"/>
          <w14:ligatures w14:val="none"/>
        </w:rPr>
        <w:t xml:space="preserve"> odre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uje Sud u svakom pojedinom slu</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aju, odnosno ustanova iz koje je pobjegla osoba na izdr</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avanju kazne ili zavodske mjere.</w:t>
      </w:r>
    </w:p>
    <w:p w14:paraId="79ED821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lastRenderedPageBreak/>
        <w:t>(2)          Ako je vjerovatno da se osoba za kojom je izdata potjernica nalazi u inozemstvu, nadležno ministarstvo Bosne i Hercegovine može raspisati me</w:t>
      </w:r>
      <w:r w:rsidRPr="002A673E">
        <w:rPr>
          <w:rFonts w:ascii="Calibri" w:eastAsia="Times New Roman" w:hAnsi="Calibri" w:cs="Calibri"/>
          <w:color w:val="47425D"/>
          <w:kern w:val="0"/>
          <w:sz w:val="24"/>
          <w:szCs w:val="24"/>
          <w:lang w:val="fr-FR" w:eastAsia="en-CA"/>
          <w14:ligatures w14:val="none"/>
        </w:rPr>
        <w:t>đ</w:t>
      </w:r>
      <w:r w:rsidRPr="002A673E">
        <w:rPr>
          <w:rFonts w:ascii="Source Sans Pro" w:eastAsia="Times New Roman" w:hAnsi="Source Sans Pro" w:cs="Times New Roman"/>
          <w:color w:val="47425D"/>
          <w:kern w:val="0"/>
          <w:sz w:val="24"/>
          <w:szCs w:val="24"/>
          <w:lang w:val="fr-FR" w:eastAsia="en-CA"/>
          <w14:ligatures w14:val="none"/>
        </w:rPr>
        <w:t>unarodnu potjernicu.</w:t>
      </w:r>
    </w:p>
    <w:p w14:paraId="27A4BA4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proofErr w:type="gramStart"/>
      <w:r w:rsidRPr="002A673E">
        <w:rPr>
          <w:rFonts w:ascii="Source Sans Pro" w:eastAsia="Times New Roman" w:hAnsi="Source Sans Pro" w:cs="Times New Roman"/>
          <w:color w:val="47425D"/>
          <w:kern w:val="0"/>
          <w:sz w:val="24"/>
          <w:szCs w:val="24"/>
          <w:lang w:eastAsia="en-CA"/>
          <w14:ligatures w14:val="none"/>
        </w:rPr>
        <w:t>GLAVA  XXXII</w:t>
      </w:r>
      <w:proofErr w:type="gramEnd"/>
      <w:r w:rsidRPr="002A673E">
        <w:rPr>
          <w:rFonts w:ascii="Source Sans Pro" w:eastAsia="Times New Roman" w:hAnsi="Source Sans Pro" w:cs="Times New Roman"/>
          <w:color w:val="47425D"/>
          <w:kern w:val="0"/>
          <w:sz w:val="24"/>
          <w:szCs w:val="24"/>
          <w:lang w:eastAsia="en-CA"/>
          <w14:ligatures w14:val="none"/>
        </w:rPr>
        <w:t xml:space="preserve"> – PRIJELAZNE I ZAVRŠNE ODREDBE</w:t>
      </w:r>
    </w:p>
    <w:p w14:paraId="758AC41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447</w:t>
      </w:r>
    </w:p>
    <w:p w14:paraId="67920DE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Nadležno ministarstvo</w:t>
      </w:r>
    </w:p>
    <w:p w14:paraId="692B7B6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U smislu ovog zakona, nadležno ministarstvo Bosne i Hercegovine je ministarstvo kojem je povjereno obavljanje poslova iz oblasti pravosu</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a.</w:t>
      </w:r>
    </w:p>
    <w:p w14:paraId="442B0D1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448.</w:t>
      </w:r>
    </w:p>
    <w:p w14:paraId="42A30FC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Sudska policija Ako do stupanja na snagu ovog zakona ne otpo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ne s radom sudska policija, ovla</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tenja sudske policije predvi</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ena u ovom zakonu izvr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avat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policijski organi u Bosni i Hercegovini, odnosno sudska policija entiteta.</w:t>
      </w:r>
    </w:p>
    <w:p w14:paraId="04A194B3"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449.</w:t>
      </w:r>
    </w:p>
    <w:p w14:paraId="45D2421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Rješavanje predmeta primljenih u rad kod drugih sudova, odnosno tužilaštava</w:t>
      </w:r>
    </w:p>
    <w:p w14:paraId="2E3F170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xml:space="preserve">(1)          Predmete iz nadležnosti Suda primljene u rad kod drugih sudova do stupanja na snagu ovog zakona, dovršit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ti sudovi ukoliko je u tim predmetima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nica potvr</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ena, odnosno stupila na pravnu snagu.</w:t>
      </w:r>
    </w:p>
    <w:p w14:paraId="4562F56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          Predmete iz nadležnosti Suda primljene u rad kod drugih sudova, odnosno tužilaštava, i u kojima optužnica nije stupila na pravnu snagu, odnosno nije potvr</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ena, dovr</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 xml:space="preserve">it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mjesno nadle</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ni sudovi, osim ako Sud po slu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benoj du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nosti ili na obrazlo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 prijedlog stranaka ili branitelja, odlu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 da preuzme takav predmet a uzimaju</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 u obzir te</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inu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nog djela, svojstva po</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inioca i ostale okolnosti va</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ne za ocjenu slo</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enosti predmeta.</w:t>
      </w:r>
    </w:p>
    <w:p w14:paraId="006D616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(3)          U slu</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aju iz stava 2. ovog </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lana, nakon odluke Suda o preuzimanju predmeta,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ni postupak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nastaviti u skladu s ovim zakonom.</w:t>
      </w:r>
    </w:p>
    <w:p w14:paraId="7F3ECFA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450.</w:t>
      </w:r>
    </w:p>
    <w:p w14:paraId="27B264E9"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Donošenje podzakonskih propisa</w:t>
      </w:r>
    </w:p>
    <w:p w14:paraId="01D6191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Podzakonski propisi predvi</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 xml:space="preserve">eni ovim zakonom donijet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najkasnije u roku od 90 dana od dana stupanja na snagu ovog zakona.</w:t>
      </w:r>
    </w:p>
    <w:p w14:paraId="0D8D1DB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2</w:t>
      </w:r>
    </w:p>
    <w:p w14:paraId="79B8A15C"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lastRenderedPageBreak/>
        <w:t>Č</w:t>
      </w:r>
      <w:r w:rsidRPr="002A673E">
        <w:rPr>
          <w:rFonts w:ascii="Source Sans Pro" w:eastAsia="Times New Roman" w:hAnsi="Source Sans Pro" w:cs="Times New Roman"/>
          <w:color w:val="47425D"/>
          <w:kern w:val="0"/>
          <w:sz w:val="24"/>
          <w:szCs w:val="24"/>
          <w:lang w:eastAsia="en-CA"/>
          <w14:ligatures w14:val="none"/>
        </w:rPr>
        <w:t>lan 451.</w:t>
      </w:r>
    </w:p>
    <w:p w14:paraId="3B132EA6"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Stupanje na snagu ovog zakona Ovaj zakon stupio je na snagu 1. marta 2003. godine.</w:t>
      </w:r>
    </w:p>
    <w:p w14:paraId="69F16341"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w:t>
      </w:r>
    </w:p>
    <w:p w14:paraId="6C79A35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PS BiH broj 78/03</w:t>
      </w:r>
    </w:p>
    <w:p w14:paraId="117CC5BC" w14:textId="77777777" w:rsidR="002A673E" w:rsidRPr="002A673E" w:rsidRDefault="002A673E" w:rsidP="002A673E">
      <w:pPr>
        <w:numPr>
          <w:ilvl w:val="0"/>
          <w:numId w:val="46"/>
        </w:numPr>
        <w:shd w:val="clear" w:color="auto" w:fill="FFFFFF"/>
        <w:spacing w:before="100" w:beforeAutospacing="1" w:after="100" w:afterAutospacing="1"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juna 2003. godine</w:t>
      </w:r>
    </w:p>
    <w:p w14:paraId="7ABA718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Sarajevo</w:t>
      </w:r>
    </w:p>
    <w:p w14:paraId="5DA1EC4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w:t>
      </w:r>
    </w:p>
    <w:p w14:paraId="27F3693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 </w:t>
      </w:r>
    </w:p>
    <w:p w14:paraId="4019417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Predsjedavaju</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 xml:space="preserve">i </w:t>
      </w:r>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Predsjedavaju</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i</w:t>
      </w:r>
    </w:p>
    <w:p w14:paraId="23F2740A"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Predstavni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kog doma </w:t>
      </w:r>
      <w:r w:rsidRPr="002A673E">
        <w:rPr>
          <w:rFonts w:ascii="Source Sans Pro" w:eastAsia="Times New Roman" w:hAnsi="Source Sans Pro" w:cs="Source Sans Pro"/>
          <w:color w:val="47425D"/>
          <w:kern w:val="0"/>
          <w:sz w:val="24"/>
          <w:szCs w:val="24"/>
          <w:lang w:eastAsia="en-CA"/>
          <w14:ligatures w14:val="none"/>
        </w:rPr>
        <w:t> </w:t>
      </w:r>
      <w:r w:rsidRPr="002A673E">
        <w:rPr>
          <w:rFonts w:ascii="Source Sans Pro" w:eastAsia="Times New Roman" w:hAnsi="Source Sans Pro" w:cs="Times New Roman"/>
          <w:color w:val="47425D"/>
          <w:kern w:val="0"/>
          <w:sz w:val="24"/>
          <w:szCs w:val="24"/>
          <w:lang w:eastAsia="en-CA"/>
          <w14:ligatures w14:val="none"/>
        </w:rPr>
        <w:t xml:space="preserve"> Doma naroda</w:t>
      </w:r>
    </w:p>
    <w:p w14:paraId="275A616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Parlamentarne skupštine BiH Parlamentarne skupštine BiH Šefik Džaferovi</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s. r.</w:t>
      </w:r>
      <w:r w:rsidRPr="002A673E">
        <w:rPr>
          <w:rFonts w:ascii="Source Sans Pro" w:eastAsia="Times New Roman" w:hAnsi="Source Sans Pro" w:cs="Source Sans Pro"/>
          <w:color w:val="47425D"/>
          <w:kern w:val="0"/>
          <w:sz w:val="24"/>
          <w:szCs w:val="24"/>
          <w:lang w:val="fr-FR" w:eastAsia="en-CA"/>
          <w14:ligatures w14:val="none"/>
        </w:rPr>
        <w:t>  </w:t>
      </w:r>
      <w:r w:rsidRPr="002A673E">
        <w:rPr>
          <w:rFonts w:ascii="Source Sans Pro" w:eastAsia="Times New Roman" w:hAnsi="Source Sans Pro" w:cs="Times New Roman"/>
          <w:color w:val="47425D"/>
          <w:kern w:val="0"/>
          <w:sz w:val="24"/>
          <w:szCs w:val="24"/>
          <w:lang w:val="fr-FR" w:eastAsia="en-CA"/>
          <w14:ligatures w14:val="none"/>
        </w:rPr>
        <w:t xml:space="preserve"> Velimir Juki</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s. r.</w:t>
      </w:r>
    </w:p>
    <w:p w14:paraId="51566D2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w:t>
      </w:r>
    </w:p>
    <w:p w14:paraId="7BA548E0"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 </w:t>
      </w:r>
    </w:p>
    <w:p w14:paraId="0EE9BAEE"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val="fr-FR" w:eastAsia="en-CA"/>
          <w14:ligatures w14:val="none"/>
        </w:rPr>
      </w:pPr>
      <w:r w:rsidRPr="002A673E">
        <w:rPr>
          <w:rFonts w:ascii="Source Sans Pro" w:eastAsia="Times New Roman" w:hAnsi="Source Sans Pro" w:cs="Times New Roman"/>
          <w:color w:val="47425D"/>
          <w:kern w:val="0"/>
          <w:sz w:val="24"/>
          <w:szCs w:val="24"/>
          <w:lang w:val="fr-FR" w:eastAsia="en-CA"/>
          <w14:ligatures w14:val="none"/>
        </w:rPr>
        <w:t>2 Zakonom o izmjenama i dopunama Zakona o krivi</w:t>
      </w:r>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nom postupku objavljenom u Slu</w:t>
      </w:r>
      <w:r w:rsidRPr="002A673E">
        <w:rPr>
          <w:rFonts w:ascii="Source Sans Pro" w:eastAsia="Times New Roman" w:hAnsi="Source Sans Pro" w:cs="Source Sans Pro"/>
          <w:color w:val="47425D"/>
          <w:kern w:val="0"/>
          <w:sz w:val="24"/>
          <w:szCs w:val="24"/>
          <w:lang w:val="fr-FR" w:eastAsia="en-CA"/>
          <w14:ligatures w14:val="none"/>
        </w:rPr>
        <w:t>ž</w:t>
      </w:r>
      <w:r w:rsidRPr="002A673E">
        <w:rPr>
          <w:rFonts w:ascii="Source Sans Pro" w:eastAsia="Times New Roman" w:hAnsi="Source Sans Pro" w:cs="Times New Roman"/>
          <w:color w:val="47425D"/>
          <w:kern w:val="0"/>
          <w:sz w:val="24"/>
          <w:szCs w:val="24"/>
          <w:lang w:val="fr-FR" w:eastAsia="en-CA"/>
          <w14:ligatures w14:val="none"/>
        </w:rPr>
        <w:t>benom glasniku BiH 58/08 navedeni su i sljede</w:t>
      </w:r>
      <w:r w:rsidRPr="002A673E">
        <w:rPr>
          <w:rFonts w:ascii="Calibri" w:eastAsia="Times New Roman" w:hAnsi="Calibri" w:cs="Calibri"/>
          <w:color w:val="47425D"/>
          <w:kern w:val="0"/>
          <w:sz w:val="24"/>
          <w:szCs w:val="24"/>
          <w:lang w:val="fr-FR" w:eastAsia="en-CA"/>
          <w14:ligatures w14:val="none"/>
        </w:rPr>
        <w:t>ć</w:t>
      </w:r>
      <w:r w:rsidRPr="002A673E">
        <w:rPr>
          <w:rFonts w:ascii="Source Sans Pro" w:eastAsia="Times New Roman" w:hAnsi="Source Sans Pro" w:cs="Times New Roman"/>
          <w:color w:val="47425D"/>
          <w:kern w:val="0"/>
          <w:sz w:val="24"/>
          <w:szCs w:val="24"/>
          <w:lang w:val="fr-FR" w:eastAsia="en-CA"/>
          <w14:ligatures w14:val="none"/>
        </w:rPr>
        <w:t xml:space="preserve">i </w:t>
      </w:r>
      <w:proofErr w:type="gramStart"/>
      <w:r w:rsidRPr="002A673E">
        <w:rPr>
          <w:rFonts w:ascii="Calibri" w:eastAsia="Times New Roman" w:hAnsi="Calibri" w:cs="Calibri"/>
          <w:color w:val="47425D"/>
          <w:kern w:val="0"/>
          <w:sz w:val="24"/>
          <w:szCs w:val="24"/>
          <w:lang w:val="fr-FR" w:eastAsia="en-CA"/>
          <w14:ligatures w14:val="none"/>
        </w:rPr>
        <w:t>č</w:t>
      </w:r>
      <w:r w:rsidRPr="002A673E">
        <w:rPr>
          <w:rFonts w:ascii="Source Sans Pro" w:eastAsia="Times New Roman" w:hAnsi="Source Sans Pro" w:cs="Times New Roman"/>
          <w:color w:val="47425D"/>
          <w:kern w:val="0"/>
          <w:sz w:val="24"/>
          <w:szCs w:val="24"/>
          <w:lang w:val="fr-FR" w:eastAsia="en-CA"/>
          <w14:ligatures w14:val="none"/>
        </w:rPr>
        <w:t>lanovi:</w:t>
      </w:r>
      <w:proofErr w:type="gramEnd"/>
    </w:p>
    <w:p w14:paraId="37B4F22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125.</w:t>
      </w:r>
    </w:p>
    <w:p w14:paraId="33BBD7FB"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U predmetima u kojima je optužnica potvr</w:t>
      </w:r>
      <w:r w:rsidRPr="002A673E">
        <w:rPr>
          <w:rFonts w:ascii="Calibri" w:eastAsia="Times New Roman" w:hAnsi="Calibri" w:cs="Calibri"/>
          <w:color w:val="47425D"/>
          <w:kern w:val="0"/>
          <w:sz w:val="24"/>
          <w:szCs w:val="24"/>
          <w:lang w:eastAsia="en-CA"/>
          <w14:ligatures w14:val="none"/>
        </w:rPr>
        <w:t>đ</w:t>
      </w:r>
      <w:r w:rsidRPr="002A673E">
        <w:rPr>
          <w:rFonts w:ascii="Source Sans Pro" w:eastAsia="Times New Roman" w:hAnsi="Source Sans Pro" w:cs="Times New Roman"/>
          <w:color w:val="47425D"/>
          <w:kern w:val="0"/>
          <w:sz w:val="24"/>
          <w:szCs w:val="24"/>
          <w:lang w:eastAsia="en-CA"/>
          <w14:ligatures w14:val="none"/>
        </w:rPr>
        <w:t xml:space="preserve">ena do stupanja na snagu ovog zakona, postupak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se nastaviti po odredbama zakona o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nom postupku Bosne i Hercegovine (</w:t>
      </w:r>
      <w:r w:rsidRPr="002A673E">
        <w:rPr>
          <w:rFonts w:ascii="Source Sans Pro" w:eastAsia="Times New Roman" w:hAnsi="Source Sans Pro" w:cs="Source Sans Pro"/>
          <w:color w:val="47425D"/>
          <w:kern w:val="0"/>
          <w:sz w:val="24"/>
          <w:szCs w:val="24"/>
          <w:lang w:eastAsia="en-CA"/>
          <w14:ligatures w14:val="none"/>
        </w:rPr>
        <w:t>“</w:t>
      </w:r>
      <w:r w:rsidRPr="002A673E">
        <w:rPr>
          <w:rFonts w:ascii="Source Sans Pro" w:eastAsia="Times New Roman" w:hAnsi="Source Sans Pro" w:cs="Times New Roman"/>
          <w:color w:val="47425D"/>
          <w:kern w:val="0"/>
          <w:sz w:val="24"/>
          <w:szCs w:val="24"/>
          <w:lang w:eastAsia="en-CA"/>
          <w14:ligatures w14:val="none"/>
        </w:rPr>
        <w:t>Slu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beni glasnik BiH</w:t>
      </w:r>
      <w:r w:rsidRPr="002A673E">
        <w:rPr>
          <w:rFonts w:ascii="Source Sans Pro" w:eastAsia="Times New Roman" w:hAnsi="Source Sans Pro" w:cs="Source Sans Pro"/>
          <w:color w:val="47425D"/>
          <w:kern w:val="0"/>
          <w:sz w:val="24"/>
          <w:szCs w:val="24"/>
          <w:lang w:eastAsia="en-CA"/>
          <w14:ligatures w14:val="none"/>
        </w:rPr>
        <w:t>”</w:t>
      </w:r>
      <w:r w:rsidRPr="002A673E">
        <w:rPr>
          <w:rFonts w:ascii="Source Sans Pro" w:eastAsia="Times New Roman" w:hAnsi="Source Sans Pro" w:cs="Times New Roman"/>
          <w:color w:val="47425D"/>
          <w:kern w:val="0"/>
          <w:sz w:val="24"/>
          <w:szCs w:val="24"/>
          <w:lang w:eastAsia="en-CA"/>
          <w14:ligatures w14:val="none"/>
        </w:rPr>
        <w:t>, br. 36/03, 26/04, 63/04, 13/05, 48/05, 46/06, 76/06, 29/07, 32/07, 53/07, 76/07 i 15/08), osim ako su odredbe ovog zakona povoljnije za osumnji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enog, odnosno optu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enog.</w:t>
      </w:r>
    </w:p>
    <w:p w14:paraId="48598908"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lan 126.</w:t>
      </w:r>
    </w:p>
    <w:p w14:paraId="2DEAD15F"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Ovlaš</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uje se Ustavnopravna komisija Predstavni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kog doma Parlamentarne skup</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tine BiH i Ustavnopravna komisija Doma naroda Parlamentarne skup</w:t>
      </w:r>
      <w:r w:rsidRPr="002A673E">
        <w:rPr>
          <w:rFonts w:ascii="Source Sans Pro" w:eastAsia="Times New Roman" w:hAnsi="Source Sans Pro" w:cs="Source Sans Pro"/>
          <w:color w:val="47425D"/>
          <w:kern w:val="0"/>
          <w:sz w:val="24"/>
          <w:szCs w:val="24"/>
          <w:lang w:eastAsia="en-CA"/>
          <w14:ligatures w14:val="none"/>
        </w:rPr>
        <w:t>š</w:t>
      </w:r>
      <w:r w:rsidRPr="002A673E">
        <w:rPr>
          <w:rFonts w:ascii="Source Sans Pro" w:eastAsia="Times New Roman" w:hAnsi="Source Sans Pro" w:cs="Times New Roman"/>
          <w:color w:val="47425D"/>
          <w:kern w:val="0"/>
          <w:sz w:val="24"/>
          <w:szCs w:val="24"/>
          <w:lang w:eastAsia="en-CA"/>
          <w14:ligatures w14:val="none"/>
        </w:rPr>
        <w:t>tine BiH da utvrde pre</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i</w:t>
      </w:r>
      <w:r w:rsidRPr="002A673E">
        <w:rPr>
          <w:rFonts w:ascii="Source Sans Pro" w:eastAsia="Times New Roman" w:hAnsi="Source Sans Pro" w:cs="Source Sans Pro"/>
          <w:color w:val="47425D"/>
          <w:kern w:val="0"/>
          <w:sz w:val="24"/>
          <w:szCs w:val="24"/>
          <w:lang w:eastAsia="en-CA"/>
          <w14:ligatures w14:val="none"/>
        </w:rPr>
        <w:t>š</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eni tekst zakona o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nom postupku BiH u roku od 60 dana od dana objavljivanja ovog zakona u </w:t>
      </w:r>
      <w:r w:rsidRPr="002A673E">
        <w:rPr>
          <w:rFonts w:ascii="Source Sans Pro" w:eastAsia="Times New Roman" w:hAnsi="Source Sans Pro" w:cs="Source Sans Pro"/>
          <w:color w:val="47425D"/>
          <w:kern w:val="0"/>
          <w:sz w:val="24"/>
          <w:szCs w:val="24"/>
          <w:lang w:eastAsia="en-CA"/>
          <w14:ligatures w14:val="none"/>
        </w:rPr>
        <w:t>“</w:t>
      </w:r>
      <w:r w:rsidRPr="002A673E">
        <w:rPr>
          <w:rFonts w:ascii="Source Sans Pro" w:eastAsia="Times New Roman" w:hAnsi="Source Sans Pro" w:cs="Times New Roman"/>
          <w:color w:val="47425D"/>
          <w:kern w:val="0"/>
          <w:sz w:val="24"/>
          <w:szCs w:val="24"/>
          <w:lang w:eastAsia="en-CA"/>
          <w14:ligatures w14:val="none"/>
        </w:rPr>
        <w:t>Slu</w:t>
      </w:r>
      <w:r w:rsidRPr="002A673E">
        <w:rPr>
          <w:rFonts w:ascii="Source Sans Pro" w:eastAsia="Times New Roman" w:hAnsi="Source Sans Pro" w:cs="Source Sans Pro"/>
          <w:color w:val="47425D"/>
          <w:kern w:val="0"/>
          <w:sz w:val="24"/>
          <w:szCs w:val="24"/>
          <w:lang w:eastAsia="en-CA"/>
          <w14:ligatures w14:val="none"/>
        </w:rPr>
        <w:t>ž</w:t>
      </w:r>
      <w:r w:rsidRPr="002A673E">
        <w:rPr>
          <w:rFonts w:ascii="Source Sans Pro" w:eastAsia="Times New Roman" w:hAnsi="Source Sans Pro" w:cs="Times New Roman"/>
          <w:color w:val="47425D"/>
          <w:kern w:val="0"/>
          <w:sz w:val="24"/>
          <w:szCs w:val="24"/>
          <w:lang w:eastAsia="en-CA"/>
          <w14:ligatures w14:val="none"/>
        </w:rPr>
        <w:t>benom glasniku BiH</w:t>
      </w:r>
      <w:r w:rsidRPr="002A673E">
        <w:rPr>
          <w:rFonts w:ascii="Source Sans Pro" w:eastAsia="Times New Roman" w:hAnsi="Source Sans Pro" w:cs="Source Sans Pro"/>
          <w:color w:val="47425D"/>
          <w:kern w:val="0"/>
          <w:sz w:val="24"/>
          <w:szCs w:val="24"/>
          <w:lang w:eastAsia="en-CA"/>
          <w14:ligatures w14:val="none"/>
        </w:rPr>
        <w:t>”</w:t>
      </w:r>
      <w:r w:rsidRPr="002A673E">
        <w:rPr>
          <w:rFonts w:ascii="Source Sans Pro" w:eastAsia="Times New Roman" w:hAnsi="Source Sans Pro" w:cs="Times New Roman"/>
          <w:color w:val="47425D"/>
          <w:kern w:val="0"/>
          <w:sz w:val="24"/>
          <w:szCs w:val="24"/>
          <w:lang w:eastAsia="en-CA"/>
          <w14:ligatures w14:val="none"/>
        </w:rPr>
        <w:t>.</w:t>
      </w:r>
    </w:p>
    <w:p w14:paraId="246EFEB5"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Calibri" w:eastAsia="Times New Roman" w:hAnsi="Calibri" w:cs="Calibri"/>
          <w:color w:val="47425D"/>
          <w:kern w:val="0"/>
          <w:sz w:val="24"/>
          <w:szCs w:val="24"/>
          <w:lang w:eastAsia="en-CA"/>
          <w14:ligatures w14:val="none"/>
        </w:rPr>
        <w:lastRenderedPageBreak/>
        <w:t>Č</w:t>
      </w:r>
      <w:r w:rsidRPr="002A673E">
        <w:rPr>
          <w:rFonts w:ascii="Source Sans Pro" w:eastAsia="Times New Roman" w:hAnsi="Source Sans Pro" w:cs="Times New Roman"/>
          <w:color w:val="47425D"/>
          <w:kern w:val="0"/>
          <w:sz w:val="24"/>
          <w:szCs w:val="24"/>
          <w:lang w:eastAsia="en-CA"/>
          <w14:ligatures w14:val="none"/>
        </w:rPr>
        <w:t>lan 127.</w:t>
      </w:r>
    </w:p>
    <w:p w14:paraId="512E2D62" w14:textId="77777777" w:rsidR="002A673E" w:rsidRPr="002A673E" w:rsidRDefault="002A673E" w:rsidP="002A673E">
      <w:pPr>
        <w:shd w:val="clear" w:color="auto" w:fill="FFFFFF"/>
        <w:spacing w:after="300" w:line="240" w:lineRule="auto"/>
        <w:rPr>
          <w:rFonts w:ascii="Source Sans Pro" w:eastAsia="Times New Roman" w:hAnsi="Source Sans Pro" w:cs="Times New Roman"/>
          <w:color w:val="47425D"/>
          <w:kern w:val="0"/>
          <w:sz w:val="24"/>
          <w:szCs w:val="24"/>
          <w:lang w:eastAsia="en-CA"/>
          <w14:ligatures w14:val="none"/>
        </w:rPr>
      </w:pPr>
      <w:r w:rsidRPr="002A673E">
        <w:rPr>
          <w:rFonts w:ascii="Source Sans Pro" w:eastAsia="Times New Roman" w:hAnsi="Source Sans Pro" w:cs="Times New Roman"/>
          <w:color w:val="47425D"/>
          <w:kern w:val="0"/>
          <w:sz w:val="24"/>
          <w:szCs w:val="24"/>
          <w:lang w:eastAsia="en-CA"/>
          <w14:ligatures w14:val="none"/>
        </w:rPr>
        <w:t>Nadležni organi Federacije Bosne i Hercegovine, Republike Srpske i Br</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 xml:space="preserve">ko Distrikta Bosne i Hercegovine uskladit </w:t>
      </w:r>
      <w:r w:rsidRPr="002A673E">
        <w:rPr>
          <w:rFonts w:ascii="Calibri" w:eastAsia="Times New Roman" w:hAnsi="Calibri" w:cs="Calibri"/>
          <w:color w:val="47425D"/>
          <w:kern w:val="0"/>
          <w:sz w:val="24"/>
          <w:szCs w:val="24"/>
          <w:lang w:eastAsia="en-CA"/>
          <w14:ligatures w14:val="none"/>
        </w:rPr>
        <w:t>ć</w:t>
      </w:r>
      <w:r w:rsidRPr="002A673E">
        <w:rPr>
          <w:rFonts w:ascii="Source Sans Pro" w:eastAsia="Times New Roman" w:hAnsi="Source Sans Pro" w:cs="Times New Roman"/>
          <w:color w:val="47425D"/>
          <w:kern w:val="0"/>
          <w:sz w:val="24"/>
          <w:szCs w:val="24"/>
          <w:lang w:eastAsia="en-CA"/>
          <w14:ligatures w14:val="none"/>
        </w:rPr>
        <w:t>e svoje zakone o krivi</w:t>
      </w:r>
      <w:r w:rsidRPr="002A673E">
        <w:rPr>
          <w:rFonts w:ascii="Calibri" w:eastAsia="Times New Roman" w:hAnsi="Calibri" w:cs="Calibri"/>
          <w:color w:val="47425D"/>
          <w:kern w:val="0"/>
          <w:sz w:val="24"/>
          <w:szCs w:val="24"/>
          <w:lang w:eastAsia="en-CA"/>
          <w14:ligatures w14:val="none"/>
        </w:rPr>
        <w:t>č</w:t>
      </w:r>
      <w:r w:rsidRPr="002A673E">
        <w:rPr>
          <w:rFonts w:ascii="Source Sans Pro" w:eastAsia="Times New Roman" w:hAnsi="Source Sans Pro" w:cs="Times New Roman"/>
          <w:color w:val="47425D"/>
          <w:kern w:val="0"/>
          <w:sz w:val="24"/>
          <w:szCs w:val="24"/>
          <w:lang w:eastAsia="en-CA"/>
          <w14:ligatures w14:val="none"/>
        </w:rPr>
        <w:t>nom postupku s ovim zakonom u roku od 90 dana od dana stupanja na snagu ovog zakona.</w:t>
      </w:r>
    </w:p>
    <w:p w14:paraId="6C9C66C3" w14:textId="77777777" w:rsidR="00961C2E" w:rsidRDefault="00961C2E"/>
    <w:sectPr w:rsidR="00961C2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D0832"/>
    <w:multiLevelType w:val="multilevel"/>
    <w:tmpl w:val="379002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924E98"/>
    <w:multiLevelType w:val="multilevel"/>
    <w:tmpl w:val="E1AE84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DC2DA1"/>
    <w:multiLevelType w:val="multilevel"/>
    <w:tmpl w:val="68D2A4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107828"/>
    <w:multiLevelType w:val="multilevel"/>
    <w:tmpl w:val="F2AAFF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5745503"/>
    <w:multiLevelType w:val="multilevel"/>
    <w:tmpl w:val="24F63F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7E209E6"/>
    <w:multiLevelType w:val="multilevel"/>
    <w:tmpl w:val="F6E453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F53241B"/>
    <w:multiLevelType w:val="multilevel"/>
    <w:tmpl w:val="CE1CAA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FC52423"/>
    <w:multiLevelType w:val="multilevel"/>
    <w:tmpl w:val="373690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14E0E2A"/>
    <w:multiLevelType w:val="multilevel"/>
    <w:tmpl w:val="2CD2C8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1534C45"/>
    <w:multiLevelType w:val="multilevel"/>
    <w:tmpl w:val="8626E5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1CA225D"/>
    <w:multiLevelType w:val="multilevel"/>
    <w:tmpl w:val="F6E41B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4483380"/>
    <w:multiLevelType w:val="multilevel"/>
    <w:tmpl w:val="F872B2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5267E04"/>
    <w:multiLevelType w:val="multilevel"/>
    <w:tmpl w:val="55BA1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5947CBB"/>
    <w:multiLevelType w:val="multilevel"/>
    <w:tmpl w:val="C302B8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67C3C56"/>
    <w:multiLevelType w:val="multilevel"/>
    <w:tmpl w:val="EBE08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7832FCB"/>
    <w:multiLevelType w:val="multilevel"/>
    <w:tmpl w:val="6C06AD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9575317"/>
    <w:multiLevelType w:val="multilevel"/>
    <w:tmpl w:val="C44AD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ACF1E8C"/>
    <w:multiLevelType w:val="multilevel"/>
    <w:tmpl w:val="3E2A5B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18D5FBD"/>
    <w:multiLevelType w:val="multilevel"/>
    <w:tmpl w:val="4A62EE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2E865BE"/>
    <w:multiLevelType w:val="multilevel"/>
    <w:tmpl w:val="10A01C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4FF7713"/>
    <w:multiLevelType w:val="multilevel"/>
    <w:tmpl w:val="EE385A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5956F2E"/>
    <w:multiLevelType w:val="multilevel"/>
    <w:tmpl w:val="EDE633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78E282F"/>
    <w:multiLevelType w:val="multilevel"/>
    <w:tmpl w:val="AB543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8B724FC"/>
    <w:multiLevelType w:val="multilevel"/>
    <w:tmpl w:val="33C8D6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9DD4A2A"/>
    <w:multiLevelType w:val="multilevel"/>
    <w:tmpl w:val="F816E6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C7710C1"/>
    <w:multiLevelType w:val="multilevel"/>
    <w:tmpl w:val="FDC067DE"/>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D427128"/>
    <w:multiLevelType w:val="multilevel"/>
    <w:tmpl w:val="CC52F5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4F67884"/>
    <w:multiLevelType w:val="multilevel"/>
    <w:tmpl w:val="6E8ED8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5745A90"/>
    <w:multiLevelType w:val="multilevel"/>
    <w:tmpl w:val="313E68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9CB7326"/>
    <w:multiLevelType w:val="multilevel"/>
    <w:tmpl w:val="B23072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BEE592B"/>
    <w:multiLevelType w:val="multilevel"/>
    <w:tmpl w:val="021079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9A329C6"/>
    <w:multiLevelType w:val="multilevel"/>
    <w:tmpl w:val="881C10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AE20046"/>
    <w:multiLevelType w:val="multilevel"/>
    <w:tmpl w:val="545008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BCE5668"/>
    <w:multiLevelType w:val="multilevel"/>
    <w:tmpl w:val="5DD08B34"/>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D5A2A0D"/>
    <w:multiLevelType w:val="multilevel"/>
    <w:tmpl w:val="DE8A0C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3885407"/>
    <w:multiLevelType w:val="multilevel"/>
    <w:tmpl w:val="922652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6F83894"/>
    <w:multiLevelType w:val="multilevel"/>
    <w:tmpl w:val="8684D61E"/>
    <w:lvl w:ilvl="0">
      <w:start w:val="3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92D5D80"/>
    <w:multiLevelType w:val="multilevel"/>
    <w:tmpl w:val="634CB0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F755CE5"/>
    <w:multiLevelType w:val="multilevel"/>
    <w:tmpl w:val="EA2652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1153657"/>
    <w:multiLevelType w:val="multilevel"/>
    <w:tmpl w:val="E41C8C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9CB6D1E"/>
    <w:multiLevelType w:val="multilevel"/>
    <w:tmpl w:val="C548D4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A3003F4"/>
    <w:multiLevelType w:val="multilevel"/>
    <w:tmpl w:val="956CF3F6"/>
    <w:lvl w:ilvl="0">
      <w:start w:val="1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1AB0FA8"/>
    <w:multiLevelType w:val="multilevel"/>
    <w:tmpl w:val="9EA21B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9021646"/>
    <w:multiLevelType w:val="multilevel"/>
    <w:tmpl w:val="842E59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B960A66"/>
    <w:multiLevelType w:val="multilevel"/>
    <w:tmpl w:val="5CBACA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CF33942"/>
    <w:multiLevelType w:val="multilevel"/>
    <w:tmpl w:val="8B6AE9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38781608">
    <w:abstractNumId w:val="26"/>
  </w:num>
  <w:num w:numId="2" w16cid:durableId="1989818117">
    <w:abstractNumId w:val="23"/>
  </w:num>
  <w:num w:numId="3" w16cid:durableId="1890416425">
    <w:abstractNumId w:val="30"/>
  </w:num>
  <w:num w:numId="4" w16cid:durableId="726532146">
    <w:abstractNumId w:val="28"/>
  </w:num>
  <w:num w:numId="5" w16cid:durableId="622465524">
    <w:abstractNumId w:val="45"/>
  </w:num>
  <w:num w:numId="6" w16cid:durableId="1857228689">
    <w:abstractNumId w:val="25"/>
  </w:num>
  <w:num w:numId="7" w16cid:durableId="1717969640">
    <w:abstractNumId w:val="22"/>
  </w:num>
  <w:num w:numId="8" w16cid:durableId="1448889243">
    <w:abstractNumId w:val="21"/>
  </w:num>
  <w:num w:numId="9" w16cid:durableId="754059037">
    <w:abstractNumId w:val="2"/>
  </w:num>
  <w:num w:numId="10" w16cid:durableId="434516862">
    <w:abstractNumId w:val="18"/>
  </w:num>
  <w:num w:numId="11" w16cid:durableId="816267859">
    <w:abstractNumId w:val="9"/>
  </w:num>
  <w:num w:numId="12" w16cid:durableId="668874138">
    <w:abstractNumId w:val="20"/>
  </w:num>
  <w:num w:numId="13" w16cid:durableId="342977163">
    <w:abstractNumId w:val="32"/>
  </w:num>
  <w:num w:numId="14" w16cid:durableId="592126859">
    <w:abstractNumId w:val="31"/>
  </w:num>
  <w:num w:numId="15" w16cid:durableId="905145137">
    <w:abstractNumId w:val="5"/>
  </w:num>
  <w:num w:numId="16" w16cid:durableId="97605667">
    <w:abstractNumId w:val="4"/>
  </w:num>
  <w:num w:numId="17" w16cid:durableId="41908034">
    <w:abstractNumId w:val="6"/>
  </w:num>
  <w:num w:numId="18" w16cid:durableId="1953784337">
    <w:abstractNumId w:val="8"/>
  </w:num>
  <w:num w:numId="19" w16cid:durableId="39060155">
    <w:abstractNumId w:val="19"/>
  </w:num>
  <w:num w:numId="20" w16cid:durableId="2094469503">
    <w:abstractNumId w:val="41"/>
  </w:num>
  <w:num w:numId="21" w16cid:durableId="1819222054">
    <w:abstractNumId w:val="11"/>
  </w:num>
  <w:num w:numId="22" w16cid:durableId="448594929">
    <w:abstractNumId w:val="37"/>
  </w:num>
  <w:num w:numId="23" w16cid:durableId="1941525767">
    <w:abstractNumId w:val="34"/>
  </w:num>
  <w:num w:numId="24" w16cid:durableId="778066929">
    <w:abstractNumId w:val="44"/>
  </w:num>
  <w:num w:numId="25" w16cid:durableId="1835607925">
    <w:abstractNumId w:val="39"/>
  </w:num>
  <w:num w:numId="26" w16cid:durableId="1940721317">
    <w:abstractNumId w:val="15"/>
  </w:num>
  <w:num w:numId="27" w16cid:durableId="362748783">
    <w:abstractNumId w:val="40"/>
  </w:num>
  <w:num w:numId="28" w16cid:durableId="402683073">
    <w:abstractNumId w:val="12"/>
  </w:num>
  <w:num w:numId="29" w16cid:durableId="1550722281">
    <w:abstractNumId w:val="10"/>
  </w:num>
  <w:num w:numId="30" w16cid:durableId="646710377">
    <w:abstractNumId w:val="29"/>
  </w:num>
  <w:num w:numId="31" w16cid:durableId="1423070868">
    <w:abstractNumId w:val="43"/>
  </w:num>
  <w:num w:numId="32" w16cid:durableId="944652309">
    <w:abstractNumId w:val="14"/>
  </w:num>
  <w:num w:numId="33" w16cid:durableId="534074604">
    <w:abstractNumId w:val="27"/>
  </w:num>
  <w:num w:numId="34" w16cid:durableId="691342729">
    <w:abstractNumId w:val="0"/>
  </w:num>
  <w:num w:numId="35" w16cid:durableId="3679259">
    <w:abstractNumId w:val="3"/>
  </w:num>
  <w:num w:numId="36" w16cid:durableId="1316839247">
    <w:abstractNumId w:val="13"/>
  </w:num>
  <w:num w:numId="37" w16cid:durableId="699210483">
    <w:abstractNumId w:val="17"/>
  </w:num>
  <w:num w:numId="38" w16cid:durableId="437213102">
    <w:abstractNumId w:val="1"/>
  </w:num>
  <w:num w:numId="39" w16cid:durableId="1815021623">
    <w:abstractNumId w:val="36"/>
  </w:num>
  <w:num w:numId="40" w16cid:durableId="1654721549">
    <w:abstractNumId w:val="16"/>
  </w:num>
  <w:num w:numId="41" w16cid:durableId="189953441">
    <w:abstractNumId w:val="42"/>
  </w:num>
  <w:num w:numId="42" w16cid:durableId="2119063604">
    <w:abstractNumId w:val="38"/>
  </w:num>
  <w:num w:numId="43" w16cid:durableId="117140944">
    <w:abstractNumId w:val="24"/>
  </w:num>
  <w:num w:numId="44" w16cid:durableId="399448350">
    <w:abstractNumId w:val="35"/>
  </w:num>
  <w:num w:numId="45" w16cid:durableId="1013413133">
    <w:abstractNumId w:val="7"/>
  </w:num>
  <w:num w:numId="46" w16cid:durableId="1074162340">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73E"/>
    <w:rsid w:val="002A673E"/>
    <w:rsid w:val="0060202F"/>
    <w:rsid w:val="00961C2E"/>
    <w:rsid w:val="00A6774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FEA94"/>
  <w15:chartTrackingRefBased/>
  <w15:docId w15:val="{506E0114-4678-40AF-A4EA-1DAC954E0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2A673E"/>
  </w:style>
  <w:style w:type="paragraph" w:customStyle="1" w:styleId="msonormal0">
    <w:name w:val="msonormal"/>
    <w:basedOn w:val="Normal"/>
    <w:rsid w:val="002A673E"/>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styleId="NormalWeb">
    <w:name w:val="Normal (Web)"/>
    <w:basedOn w:val="Normal"/>
    <w:uiPriority w:val="99"/>
    <w:semiHidden/>
    <w:unhideWhenUsed/>
    <w:rsid w:val="002A673E"/>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5040053">
      <w:bodyDiv w:val="1"/>
      <w:marLeft w:val="0"/>
      <w:marRight w:val="0"/>
      <w:marTop w:val="0"/>
      <w:marBottom w:val="0"/>
      <w:divBdr>
        <w:top w:val="none" w:sz="0" w:space="0" w:color="auto"/>
        <w:left w:val="none" w:sz="0" w:space="0" w:color="auto"/>
        <w:bottom w:val="none" w:sz="0" w:space="0" w:color="auto"/>
        <w:right w:val="none" w:sz="0" w:space="0" w:color="auto"/>
      </w:divBdr>
    </w:div>
    <w:div w:id="1974601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161</Pages>
  <Words>47525</Words>
  <Characters>270893</Characters>
  <Application>Microsoft Office Word</Application>
  <DocSecurity>0</DocSecurity>
  <Lines>2257</Lines>
  <Paragraphs>635</Paragraphs>
  <ScaleCrop>false</ScaleCrop>
  <Company/>
  <LinksUpToDate>false</LinksUpToDate>
  <CharactersWithSpaces>317783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1</cp:revision>
  <dcterms:created xsi:type="dcterms:W3CDTF">2023-09-17T09:52:00Z</dcterms:created>
  <dcterms:modified xsi:type="dcterms:W3CDTF">2023-09-17T09:58:00Z</dcterms:modified>
</cp:coreProperties>
</file>